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9D9" w:rsidRDefault="006F49D9" w:rsidP="006F49D9">
      <w:pPr>
        <w:spacing w:after="0" w:line="240" w:lineRule="auto"/>
        <w:ind w:firstLine="284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F49D9">
        <w:rPr>
          <w:rFonts w:ascii="Times New Roman" w:hAnsi="Times New Roman" w:cs="Times New Roman"/>
          <w:color w:val="000000" w:themeColor="text1"/>
          <w:sz w:val="28"/>
          <w:szCs w:val="28"/>
        </w:rPr>
        <w:t>«Цели получения субсидий по Постановлениям Правительства РФ от 24.04.2020 № 576 и от 02.07.2020 № 976, их целевое использование, меры ответственности».</w:t>
      </w:r>
    </w:p>
    <w:p w:rsidR="006F49D9" w:rsidRDefault="006F49D9" w:rsidP="006F49D9">
      <w:pPr>
        <w:spacing w:after="0" w:line="240" w:lineRule="auto"/>
        <w:ind w:firstLine="284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F49D9" w:rsidRPr="006F49D9" w:rsidRDefault="006F49D9" w:rsidP="006F49D9">
      <w:pPr>
        <w:spacing w:after="0" w:line="240" w:lineRule="auto"/>
        <w:ind w:firstLine="284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49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Начальник отдела учета и работы с налогоплательщиками Межрайонной ИФНС России № 7 по Удмуртской Республике </w:t>
      </w:r>
      <w:proofErr w:type="spellStart"/>
      <w:r w:rsidRPr="006F49D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Гульсина</w:t>
      </w:r>
      <w:proofErr w:type="spellEnd"/>
      <w:r w:rsidRPr="006F49D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6F49D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Зинуровна</w:t>
      </w:r>
      <w:proofErr w:type="spellEnd"/>
      <w:r w:rsidRPr="006F49D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Глебова</w:t>
      </w:r>
      <w:r w:rsidRPr="006F49D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F49D9" w:rsidRPr="006F49D9" w:rsidRDefault="006F49D9" w:rsidP="00015508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F49D9" w:rsidRPr="006F49D9" w:rsidRDefault="006F49D9" w:rsidP="00015508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5ED2" w:rsidRPr="001B1D53" w:rsidRDefault="006F49D9" w:rsidP="00015508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1D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B5ED2" w:rsidRPr="001B1D53">
        <w:rPr>
          <w:rFonts w:ascii="Times New Roman" w:hAnsi="Times New Roman" w:cs="Times New Roman"/>
          <w:color w:val="000000" w:themeColor="text1"/>
          <w:sz w:val="28"/>
          <w:szCs w:val="28"/>
        </w:rPr>
        <w:t>( Слайд 2)</w:t>
      </w:r>
      <w:r w:rsidR="006C0494" w:rsidRPr="001B1D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+ текст</w:t>
      </w:r>
      <w:r w:rsidR="00DB5ED2" w:rsidRPr="001B1D53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015508" w:rsidRPr="001B1D53" w:rsidRDefault="007E1011" w:rsidP="00015508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1D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условиях распространения </w:t>
      </w:r>
      <w:proofErr w:type="spellStart"/>
      <w:r w:rsidRPr="001B1D53">
        <w:rPr>
          <w:rFonts w:ascii="Times New Roman" w:hAnsi="Times New Roman" w:cs="Times New Roman"/>
          <w:color w:val="000000" w:themeColor="text1"/>
          <w:sz w:val="28"/>
          <w:szCs w:val="28"/>
        </w:rPr>
        <w:t>коронавирусной</w:t>
      </w:r>
      <w:proofErr w:type="spellEnd"/>
      <w:r w:rsidRPr="001B1D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инфекции Правительство РФ принимает многочисленные и разнообразные меры для поддержки российской экономики, в числе которых прямое субсидирование из федерального бюджета субъектов малого и среднего предпринимательства (далее — МСП) по правилам, установленным постановлением Правительства РФ от 24.04.2020 № 576</w:t>
      </w:r>
      <w:r w:rsidR="00881BAF" w:rsidRPr="001B1D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B1D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— постановление № 576)</w:t>
      </w:r>
      <w:r w:rsidR="00015508" w:rsidRPr="001B1D5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80ADD" w:rsidRPr="001B1D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E1011" w:rsidRPr="001B1D53" w:rsidRDefault="007E1011" w:rsidP="00015508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1D53">
        <w:rPr>
          <w:rFonts w:ascii="Times New Roman" w:hAnsi="Times New Roman" w:cs="Times New Roman"/>
          <w:color w:val="000000" w:themeColor="text1"/>
          <w:sz w:val="28"/>
          <w:szCs w:val="28"/>
        </w:rPr>
        <w:t>За поддержкой мог</w:t>
      </w:r>
      <w:r w:rsidR="00281041" w:rsidRPr="001B1D53">
        <w:rPr>
          <w:rFonts w:ascii="Times New Roman" w:hAnsi="Times New Roman" w:cs="Times New Roman"/>
          <w:color w:val="000000" w:themeColor="text1"/>
          <w:sz w:val="28"/>
          <w:szCs w:val="28"/>
        </w:rPr>
        <w:t>ли</w:t>
      </w:r>
      <w:r w:rsidRPr="001B1D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обратиться субъекты МСП (юридические лица и индивидуальные предприниматели), </w:t>
      </w:r>
      <w:r w:rsidR="00281041" w:rsidRPr="001B1D53">
        <w:rPr>
          <w:rFonts w:ascii="Times New Roman" w:hAnsi="Times New Roman" w:cs="Times New Roman"/>
          <w:color w:val="000000" w:themeColor="text1"/>
          <w:sz w:val="28"/>
          <w:szCs w:val="28"/>
        </w:rPr>
        <w:t>отвечающие условиям для получения указанных субсидий</w:t>
      </w:r>
      <w:r w:rsidRPr="001B1D5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24AC6" w:rsidRPr="001B1D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81041" w:rsidRPr="001B1D53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1B1D53">
        <w:rPr>
          <w:rFonts w:ascii="Times New Roman" w:hAnsi="Times New Roman" w:cs="Times New Roman"/>
          <w:color w:val="000000" w:themeColor="text1"/>
          <w:sz w:val="28"/>
          <w:szCs w:val="28"/>
        </w:rPr>
        <w:t>осле получения субсидии у большинства субъектов МСП неизбежно появ</w:t>
      </w:r>
      <w:r w:rsidR="00281041" w:rsidRPr="001B1D53">
        <w:rPr>
          <w:rFonts w:ascii="Times New Roman" w:hAnsi="Times New Roman" w:cs="Times New Roman"/>
          <w:color w:val="000000" w:themeColor="text1"/>
          <w:sz w:val="28"/>
          <w:szCs w:val="28"/>
        </w:rPr>
        <w:t>ились</w:t>
      </w:r>
      <w:r w:rsidRPr="001B1D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вопрос</w:t>
      </w:r>
      <w:proofErr w:type="gramStart"/>
      <w:r w:rsidRPr="001B1D53">
        <w:rPr>
          <w:rFonts w:ascii="Times New Roman" w:hAnsi="Times New Roman" w:cs="Times New Roman"/>
          <w:color w:val="000000" w:themeColor="text1"/>
          <w:sz w:val="28"/>
          <w:szCs w:val="28"/>
        </w:rPr>
        <w:t>ы о ее</w:t>
      </w:r>
      <w:proofErr w:type="gramEnd"/>
      <w:r w:rsidRPr="001B1D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использовании, отражении в учете и налогообложении, потому что они ранее не сталкивались с прямой помощью государства в подобной форме, в связи с чем</w:t>
      </w:r>
      <w:r w:rsidR="00881BAF" w:rsidRPr="001B1D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1B1D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возможны ошибки и нарушения.</w:t>
      </w:r>
      <w:r w:rsidR="0035358A" w:rsidRPr="001B1D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E5B59" w:rsidRPr="001B1D53" w:rsidRDefault="006E5B59" w:rsidP="00015508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5ED2" w:rsidRPr="001B1D53" w:rsidRDefault="00DB5ED2" w:rsidP="00DB5ED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1D53">
        <w:rPr>
          <w:rFonts w:ascii="Times New Roman" w:hAnsi="Times New Roman" w:cs="Times New Roman"/>
          <w:color w:val="000000" w:themeColor="text1"/>
          <w:sz w:val="28"/>
          <w:szCs w:val="28"/>
        </w:rPr>
        <w:t>( Слайд 3):</w:t>
      </w:r>
    </w:p>
    <w:p w:rsidR="007E1011" w:rsidRPr="001B1D53" w:rsidRDefault="007E1011" w:rsidP="00015508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B1D5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Как можно использовать субсидии</w:t>
      </w:r>
    </w:p>
    <w:p w:rsidR="00C63C50" w:rsidRPr="001B1D53" w:rsidRDefault="007E1011" w:rsidP="00015508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1D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Рассматриваемые субсидии предоставляются в целях частичной компенсации затрат получателей, связанных с осуществлением деятельности </w:t>
      </w:r>
      <w:r w:rsidR="00C63C50" w:rsidRPr="001B1D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условиях </w:t>
      </w:r>
      <w:r w:rsidRPr="001B1D53">
        <w:rPr>
          <w:rFonts w:ascii="Times New Roman" w:hAnsi="Times New Roman" w:cs="Times New Roman"/>
          <w:color w:val="000000" w:themeColor="text1"/>
          <w:sz w:val="28"/>
          <w:szCs w:val="28"/>
        </w:rPr>
        <w:t>пандемии, в том чис</w:t>
      </w:r>
      <w:r w:rsidR="00C63C50" w:rsidRPr="001B1D53">
        <w:rPr>
          <w:rFonts w:ascii="Times New Roman" w:hAnsi="Times New Roman" w:cs="Times New Roman"/>
          <w:color w:val="000000" w:themeColor="text1"/>
          <w:sz w:val="28"/>
          <w:szCs w:val="28"/>
        </w:rPr>
        <w:t>ле</w:t>
      </w:r>
      <w:r w:rsidRPr="001B1D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сохранение занятости и оплаты тр</w:t>
      </w:r>
      <w:r w:rsidR="00C63C50" w:rsidRPr="001B1D53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1B1D53">
        <w:rPr>
          <w:rFonts w:ascii="Times New Roman" w:hAnsi="Times New Roman" w:cs="Times New Roman"/>
          <w:color w:val="000000" w:themeColor="text1"/>
          <w:sz w:val="28"/>
          <w:szCs w:val="28"/>
        </w:rPr>
        <w:t>да работников в апреле и мае 2020 г.</w:t>
      </w:r>
      <w:r w:rsidR="00C63C50" w:rsidRPr="001B1D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Pr="001B1D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63C50" w:rsidRPr="001B1D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проведение мероприятий по профилактике новой </w:t>
      </w:r>
      <w:proofErr w:type="spellStart"/>
      <w:r w:rsidR="00C63C50" w:rsidRPr="001B1D53">
        <w:rPr>
          <w:rFonts w:ascii="Times New Roman" w:hAnsi="Times New Roman" w:cs="Times New Roman"/>
          <w:color w:val="000000" w:themeColor="text1"/>
          <w:sz w:val="28"/>
          <w:szCs w:val="28"/>
        </w:rPr>
        <w:t>коронавирусной</w:t>
      </w:r>
      <w:proofErr w:type="spellEnd"/>
      <w:r w:rsidR="00C63C50" w:rsidRPr="001B1D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инфекции.</w:t>
      </w:r>
    </w:p>
    <w:p w:rsidR="006E5B59" w:rsidRPr="001B1D53" w:rsidRDefault="007E1011" w:rsidP="00015508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1D53">
        <w:rPr>
          <w:rFonts w:ascii="Times New Roman" w:hAnsi="Times New Roman" w:cs="Times New Roman"/>
          <w:color w:val="000000" w:themeColor="text1"/>
          <w:sz w:val="28"/>
          <w:szCs w:val="28"/>
        </w:rPr>
        <w:t>Таким образом, субсиди</w:t>
      </w:r>
      <w:r w:rsidR="002E302E" w:rsidRPr="001B1D53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1B1D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F4859" w:rsidRPr="001B1D53">
        <w:rPr>
          <w:rFonts w:ascii="Times New Roman" w:hAnsi="Times New Roman" w:cs="Times New Roman"/>
          <w:color w:val="000000" w:themeColor="text1"/>
          <w:sz w:val="28"/>
          <w:szCs w:val="28"/>
        </w:rPr>
        <w:t>по постановлению №</w:t>
      </w:r>
      <w:r w:rsidR="005442C5" w:rsidRPr="001B1D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F4859" w:rsidRPr="001B1D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576 </w:t>
      </w:r>
      <w:r w:rsidRPr="001B1D53">
        <w:rPr>
          <w:rFonts w:ascii="Times New Roman" w:hAnsi="Times New Roman" w:cs="Times New Roman"/>
          <w:color w:val="000000" w:themeColor="text1"/>
          <w:sz w:val="28"/>
          <w:szCs w:val="28"/>
        </w:rPr>
        <w:t>мо</w:t>
      </w:r>
      <w:r w:rsidR="005F4859" w:rsidRPr="001B1D53">
        <w:rPr>
          <w:rFonts w:ascii="Times New Roman" w:hAnsi="Times New Roman" w:cs="Times New Roman"/>
          <w:color w:val="000000" w:themeColor="text1"/>
          <w:sz w:val="28"/>
          <w:szCs w:val="28"/>
        </w:rPr>
        <w:t>гут</w:t>
      </w:r>
      <w:r w:rsidRPr="001B1D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расходоваться на любые цели, связан</w:t>
      </w:r>
      <w:r w:rsidR="00DF7B97" w:rsidRPr="001B1D53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1B1D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ые с деятельностью получателя, причем не только на </w:t>
      </w:r>
      <w:r w:rsidR="005F4859" w:rsidRPr="001B1D53">
        <w:rPr>
          <w:rFonts w:ascii="Times New Roman" w:hAnsi="Times New Roman" w:cs="Times New Roman"/>
          <w:color w:val="000000" w:themeColor="text1"/>
          <w:sz w:val="28"/>
          <w:szCs w:val="28"/>
        </w:rPr>
        <w:t>основной</w:t>
      </w:r>
      <w:r w:rsidRPr="001B1D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вид деятельности, но и на другие</w:t>
      </w:r>
      <w:r w:rsidR="005442C5" w:rsidRPr="001B1D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35358A" w:rsidRPr="001B1D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27960" w:rsidRPr="001B1D53" w:rsidRDefault="00727960" w:rsidP="00015508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27960" w:rsidRPr="001B1D53" w:rsidRDefault="00727960" w:rsidP="00015508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1D53">
        <w:rPr>
          <w:rStyle w:val="11TimesNewRoman85pt0pt0"/>
          <w:rFonts w:eastAsia="Arial Narrow"/>
          <w:b w:val="0"/>
          <w:color w:val="000000" w:themeColor="text1"/>
          <w:sz w:val="28"/>
          <w:szCs w:val="28"/>
        </w:rPr>
        <w:t>( Слайд 4)</w:t>
      </w:r>
      <w:r w:rsidR="006C0494" w:rsidRPr="001B1D53">
        <w:rPr>
          <w:rStyle w:val="11TimesNewRoman85pt0pt0"/>
          <w:rFonts w:eastAsia="Arial Narrow"/>
          <w:b w:val="0"/>
          <w:color w:val="000000" w:themeColor="text1"/>
          <w:sz w:val="28"/>
          <w:szCs w:val="28"/>
        </w:rPr>
        <w:t xml:space="preserve"> + текст</w:t>
      </w:r>
      <w:r w:rsidRPr="001B1D53">
        <w:rPr>
          <w:rStyle w:val="11TimesNewRoman85pt0pt0"/>
          <w:rFonts w:eastAsia="Arial Narrow"/>
          <w:b w:val="0"/>
          <w:color w:val="000000" w:themeColor="text1"/>
          <w:sz w:val="28"/>
          <w:szCs w:val="28"/>
        </w:rPr>
        <w:t>:</w:t>
      </w:r>
    </w:p>
    <w:p w:rsidR="007E1011" w:rsidRPr="001B1D53" w:rsidRDefault="007E1011" w:rsidP="00015508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1D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Например, </w:t>
      </w:r>
      <w:r w:rsidR="005F4859" w:rsidRPr="001B1D53">
        <w:rPr>
          <w:rFonts w:ascii="Times New Roman" w:hAnsi="Times New Roman" w:cs="Times New Roman"/>
          <w:color w:val="000000" w:themeColor="text1"/>
          <w:sz w:val="28"/>
          <w:szCs w:val="28"/>
        </w:rPr>
        <w:t>ис</w:t>
      </w:r>
      <w:r w:rsidRPr="001B1D53">
        <w:rPr>
          <w:rFonts w:ascii="Times New Roman" w:hAnsi="Times New Roman" w:cs="Times New Roman"/>
          <w:color w:val="000000" w:themeColor="text1"/>
          <w:sz w:val="28"/>
          <w:szCs w:val="28"/>
        </w:rPr>
        <w:t>ходя из приведенной формулировки, можно сде</w:t>
      </w:r>
      <w:r w:rsidR="005F4859" w:rsidRPr="001B1D53">
        <w:rPr>
          <w:rFonts w:ascii="Times New Roman" w:hAnsi="Times New Roman" w:cs="Times New Roman"/>
          <w:color w:val="000000" w:themeColor="text1"/>
          <w:sz w:val="28"/>
          <w:szCs w:val="28"/>
        </w:rPr>
        <w:t>лать</w:t>
      </w:r>
      <w:r w:rsidRPr="001B1D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вывод, что субъект МСП не обязан израсходовать всю сумму субсидии или ее часть именно на выплату заработной платы; он вправе приобрести материалы, объекты основных средств или что-то еще остро необходимое для бизнеса, использовать полученные средства для срочного погашения задолженности и т. п. То есть направление расходования субсидии остается на усмотрение получателя, причем при обращении за субсидией он не должен указывать, на какие именно цели она будет направлена.</w:t>
      </w:r>
    </w:p>
    <w:p w:rsidR="0035358A" w:rsidRPr="001B1D53" w:rsidRDefault="007E1011" w:rsidP="00015508">
      <w:pPr>
        <w:spacing w:after="0" w:line="240" w:lineRule="auto"/>
        <w:ind w:firstLine="284"/>
        <w:contextualSpacing/>
        <w:jc w:val="both"/>
        <w:rPr>
          <w:rStyle w:val="11TimesNewRoman85pt0pt"/>
          <w:rFonts w:eastAsia="Arial Narrow"/>
          <w:color w:val="000000" w:themeColor="text1"/>
          <w:sz w:val="28"/>
          <w:szCs w:val="28"/>
        </w:rPr>
      </w:pPr>
      <w:r w:rsidRPr="001B1D53">
        <w:rPr>
          <w:rFonts w:ascii="Times New Roman" w:hAnsi="Times New Roman" w:cs="Times New Roman"/>
          <w:color w:val="000000" w:themeColor="text1"/>
          <w:sz w:val="28"/>
          <w:szCs w:val="28"/>
        </w:rPr>
        <w:t>В узком смысле данные субсидии не являются целевыми, но в то же время надо учитывать, что в</w:t>
      </w:r>
      <w:r w:rsidR="00D87FA4" w:rsidRPr="001B1D53">
        <w:rPr>
          <w:rFonts w:ascii="Times New Roman" w:hAnsi="Times New Roman" w:cs="Times New Roman"/>
          <w:color w:val="000000" w:themeColor="text1"/>
          <w:sz w:val="28"/>
          <w:szCs w:val="28"/>
        </w:rPr>
        <w:t>ыд</w:t>
      </w:r>
      <w:r w:rsidRPr="001B1D53">
        <w:rPr>
          <w:rFonts w:ascii="Times New Roman" w:hAnsi="Times New Roman" w:cs="Times New Roman"/>
          <w:color w:val="000000" w:themeColor="text1"/>
          <w:sz w:val="28"/>
          <w:szCs w:val="28"/>
        </w:rPr>
        <w:t>еляемые средства должны быть направлены на «решение текущих самых нео</w:t>
      </w:r>
      <w:r w:rsidR="00D87FA4" w:rsidRPr="001B1D53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1B1D53">
        <w:rPr>
          <w:rFonts w:ascii="Times New Roman" w:hAnsi="Times New Roman" w:cs="Times New Roman"/>
          <w:color w:val="000000" w:themeColor="text1"/>
          <w:sz w:val="28"/>
          <w:szCs w:val="28"/>
        </w:rPr>
        <w:t>ложных задач». Именно об этом говорил Президент РФ на совещании с членами Пра</w:t>
      </w:r>
      <w:r w:rsidRPr="001B1D53">
        <w:rPr>
          <w:rStyle w:val="11TimesNewRoman85pt0pt"/>
          <w:rFonts w:eastAsia="Arial Narrow"/>
          <w:color w:val="000000" w:themeColor="text1"/>
          <w:sz w:val="28"/>
          <w:szCs w:val="28"/>
        </w:rPr>
        <w:t>вительства РФ.</w:t>
      </w:r>
    </w:p>
    <w:p w:rsidR="006E5B59" w:rsidRPr="001B1D53" w:rsidRDefault="007E1011" w:rsidP="00015508">
      <w:pPr>
        <w:spacing w:after="0" w:line="240" w:lineRule="auto"/>
        <w:ind w:firstLine="284"/>
        <w:contextualSpacing/>
        <w:jc w:val="both"/>
        <w:rPr>
          <w:rStyle w:val="11TimesNewRoman85pt0pt0"/>
          <w:rFonts w:eastAsia="Arial Narrow"/>
          <w:color w:val="000000" w:themeColor="text1"/>
          <w:sz w:val="28"/>
          <w:szCs w:val="28"/>
        </w:rPr>
      </w:pPr>
      <w:r w:rsidRPr="001B1D53">
        <w:rPr>
          <w:rStyle w:val="11TimesNewRoman85pt0pt"/>
          <w:rFonts w:eastAsia="Arial Narrow"/>
          <w:color w:val="000000" w:themeColor="text1"/>
          <w:sz w:val="28"/>
          <w:szCs w:val="28"/>
        </w:rPr>
        <w:t xml:space="preserve"> В постановлении № 576 </w:t>
      </w:r>
      <w:r w:rsidRPr="001B1D53">
        <w:rPr>
          <w:rStyle w:val="11TimesNewRoman85pt0pt"/>
          <w:rFonts w:eastAsia="Arial Narrow"/>
          <w:b/>
          <w:color w:val="000000" w:themeColor="text1"/>
          <w:sz w:val="28"/>
          <w:szCs w:val="28"/>
        </w:rPr>
        <w:t>цель в</w:t>
      </w:r>
      <w:r w:rsidR="00D87FA4" w:rsidRPr="001B1D53">
        <w:rPr>
          <w:rStyle w:val="11TimesNewRoman85pt0pt"/>
          <w:rFonts w:eastAsia="Arial Narrow"/>
          <w:b/>
          <w:color w:val="000000" w:themeColor="text1"/>
          <w:sz w:val="28"/>
          <w:szCs w:val="28"/>
        </w:rPr>
        <w:t>ыделения</w:t>
      </w:r>
      <w:r w:rsidRPr="001B1D53">
        <w:rPr>
          <w:rStyle w:val="11TimesNewRoman85pt0pt"/>
          <w:rFonts w:eastAsia="Arial Narrow"/>
          <w:b/>
          <w:color w:val="000000" w:themeColor="text1"/>
          <w:sz w:val="28"/>
          <w:szCs w:val="28"/>
        </w:rPr>
        <w:t xml:space="preserve"> субсидий, как уже отмечалось, обозначена как </w:t>
      </w:r>
      <w:r w:rsidRPr="001B1D53">
        <w:rPr>
          <w:rStyle w:val="11TimesNewRoman85pt0pt0"/>
          <w:rFonts w:eastAsia="Arial Narrow"/>
          <w:color w:val="000000" w:themeColor="text1"/>
          <w:sz w:val="28"/>
          <w:szCs w:val="28"/>
        </w:rPr>
        <w:t>частичная компенсация затрат получателей, связан</w:t>
      </w:r>
      <w:r w:rsidRPr="001B1D53">
        <w:rPr>
          <w:rStyle w:val="11TimesNewRoman85pt0pt0"/>
          <w:rFonts w:eastAsia="Arial Narrow"/>
          <w:color w:val="000000" w:themeColor="text1"/>
          <w:sz w:val="28"/>
          <w:szCs w:val="28"/>
        </w:rPr>
        <w:softHyphen/>
        <w:t>ных</w:t>
      </w:r>
      <w:r w:rsidRPr="001B1D53">
        <w:rPr>
          <w:rStyle w:val="11TimesNewRoman85pt0pt0"/>
          <w:rFonts w:eastAsia="Arial Narrow"/>
          <w:b w:val="0"/>
          <w:color w:val="000000" w:themeColor="text1"/>
          <w:sz w:val="28"/>
          <w:szCs w:val="28"/>
        </w:rPr>
        <w:t xml:space="preserve"> </w:t>
      </w:r>
      <w:r w:rsidRPr="001B1D53">
        <w:rPr>
          <w:rStyle w:val="11TimesNewRoman85pt0pt"/>
          <w:rFonts w:eastAsia="Arial Narrow"/>
          <w:b/>
          <w:color w:val="000000" w:themeColor="text1"/>
          <w:sz w:val="28"/>
          <w:szCs w:val="28"/>
        </w:rPr>
        <w:t>с осуществлением ими деятельности в услови</w:t>
      </w:r>
      <w:r w:rsidRPr="001B1D53">
        <w:rPr>
          <w:rStyle w:val="11TimesNewRoman85pt0pt"/>
          <w:rFonts w:eastAsia="Arial Narrow"/>
          <w:b/>
          <w:color w:val="000000" w:themeColor="text1"/>
          <w:sz w:val="28"/>
          <w:szCs w:val="28"/>
        </w:rPr>
        <w:softHyphen/>
        <w:t xml:space="preserve">ях распространения </w:t>
      </w:r>
      <w:r w:rsidRPr="001B1D53">
        <w:rPr>
          <w:rStyle w:val="11TimesNewRoman85pt0pt"/>
          <w:rFonts w:eastAsia="Arial Narrow"/>
          <w:b/>
          <w:color w:val="000000" w:themeColor="text1"/>
          <w:sz w:val="28"/>
          <w:szCs w:val="28"/>
          <w:lang w:val="en-US"/>
        </w:rPr>
        <w:t>C</w:t>
      </w:r>
      <w:r w:rsidRPr="001B1D53">
        <w:rPr>
          <w:rStyle w:val="11TimesNewRoman85pt0pt"/>
          <w:rFonts w:eastAsia="Arial Narrow"/>
          <w:b/>
          <w:color w:val="000000" w:themeColor="text1"/>
          <w:sz w:val="28"/>
          <w:szCs w:val="28"/>
        </w:rPr>
        <w:t>0</w:t>
      </w:r>
      <w:r w:rsidRPr="001B1D53">
        <w:rPr>
          <w:rStyle w:val="11TimesNewRoman85pt0pt"/>
          <w:rFonts w:eastAsia="Arial Narrow"/>
          <w:b/>
          <w:color w:val="000000" w:themeColor="text1"/>
          <w:sz w:val="28"/>
          <w:szCs w:val="28"/>
          <w:lang w:val="en-US"/>
        </w:rPr>
        <w:t>VID</w:t>
      </w:r>
      <w:r w:rsidRPr="001B1D53">
        <w:rPr>
          <w:rStyle w:val="11TimesNewRoman85pt0pt"/>
          <w:rFonts w:eastAsia="Arial Narrow"/>
          <w:b/>
          <w:color w:val="000000" w:themeColor="text1"/>
          <w:sz w:val="28"/>
          <w:szCs w:val="28"/>
        </w:rPr>
        <w:t>-19.</w:t>
      </w:r>
      <w:r w:rsidRPr="001B1D53">
        <w:rPr>
          <w:rStyle w:val="11TimesNewRoman85pt0pt"/>
          <w:rFonts w:eastAsia="Arial Narrow"/>
          <w:color w:val="000000" w:themeColor="text1"/>
          <w:sz w:val="28"/>
          <w:szCs w:val="28"/>
        </w:rPr>
        <w:t xml:space="preserve"> Очевидно, что эти формулировки очерчивают определенные границы </w:t>
      </w:r>
      <w:proofErr w:type="gramStart"/>
      <w:r w:rsidRPr="001B1D53">
        <w:rPr>
          <w:rStyle w:val="11TimesNewRoman85pt0pt"/>
          <w:rFonts w:eastAsia="Arial Narrow"/>
          <w:color w:val="000000" w:themeColor="text1"/>
          <w:sz w:val="28"/>
          <w:szCs w:val="28"/>
        </w:rPr>
        <w:t>допустимого</w:t>
      </w:r>
      <w:proofErr w:type="gramEnd"/>
      <w:r w:rsidRPr="001B1D53">
        <w:rPr>
          <w:rStyle w:val="11TimesNewRoman85pt0pt"/>
          <w:rFonts w:eastAsia="Arial Narrow"/>
          <w:color w:val="000000" w:themeColor="text1"/>
          <w:sz w:val="28"/>
          <w:szCs w:val="28"/>
        </w:rPr>
        <w:t>. Скажем, если субсидии будут направ</w:t>
      </w:r>
      <w:r w:rsidRPr="001B1D53">
        <w:rPr>
          <w:rStyle w:val="11TimesNewRoman85pt0pt"/>
          <w:rFonts w:eastAsia="Arial Narrow"/>
          <w:color w:val="000000" w:themeColor="text1"/>
          <w:sz w:val="28"/>
          <w:szCs w:val="28"/>
        </w:rPr>
        <w:softHyphen/>
        <w:t>лены на выплату дивидендов участникам организа</w:t>
      </w:r>
      <w:r w:rsidRPr="001B1D53">
        <w:rPr>
          <w:rStyle w:val="11TimesNewRoman85pt0pt"/>
          <w:rFonts w:eastAsia="Arial Narrow"/>
          <w:color w:val="000000" w:themeColor="text1"/>
          <w:sz w:val="28"/>
          <w:szCs w:val="28"/>
        </w:rPr>
        <w:softHyphen/>
        <w:t>ции или на личные нужды индивидуального пред</w:t>
      </w:r>
      <w:r w:rsidRPr="001B1D53">
        <w:rPr>
          <w:rStyle w:val="11TimesNewRoman85pt0pt"/>
          <w:rFonts w:eastAsia="Arial Narrow"/>
          <w:color w:val="000000" w:themeColor="text1"/>
          <w:sz w:val="28"/>
          <w:szCs w:val="28"/>
        </w:rPr>
        <w:softHyphen/>
        <w:t xml:space="preserve">принимателя, вряд ли это </w:t>
      </w:r>
      <w:r w:rsidRPr="001B1D53">
        <w:rPr>
          <w:rStyle w:val="11TimesNewRoman85pt0pt"/>
          <w:rFonts w:eastAsia="Arial Narrow"/>
          <w:color w:val="000000" w:themeColor="text1"/>
          <w:sz w:val="28"/>
          <w:szCs w:val="28"/>
        </w:rPr>
        <w:lastRenderedPageBreak/>
        <w:t xml:space="preserve">поможет удержать бизнес </w:t>
      </w:r>
      <w:r w:rsidRPr="001B1D53">
        <w:rPr>
          <w:rStyle w:val="11TimesNewRoman85pt0pt0"/>
          <w:rFonts w:eastAsia="Arial Narrow"/>
          <w:color w:val="000000" w:themeColor="text1"/>
          <w:sz w:val="28"/>
          <w:szCs w:val="28"/>
        </w:rPr>
        <w:t>на плаву в трудное время, и потому такое распоря</w:t>
      </w:r>
      <w:r w:rsidRPr="001B1D53">
        <w:rPr>
          <w:rStyle w:val="11TimesNewRoman85pt0pt0"/>
          <w:rFonts w:eastAsia="Arial Narrow"/>
          <w:color w:val="000000" w:themeColor="text1"/>
          <w:sz w:val="28"/>
          <w:szCs w:val="28"/>
        </w:rPr>
        <w:softHyphen/>
        <w:t>жение полученными из бюджета средствами можно квалифицировать как нецелевое.</w:t>
      </w:r>
      <w:r w:rsidR="0035358A" w:rsidRPr="001B1D53">
        <w:rPr>
          <w:rStyle w:val="11TimesNewRoman85pt0pt0"/>
          <w:rFonts w:eastAsia="Arial Narrow"/>
          <w:color w:val="000000" w:themeColor="text1"/>
          <w:sz w:val="28"/>
          <w:szCs w:val="28"/>
        </w:rPr>
        <w:t xml:space="preserve"> </w:t>
      </w:r>
    </w:p>
    <w:p w:rsidR="00C10245" w:rsidRPr="001B1D53" w:rsidRDefault="00C10245" w:rsidP="00015508">
      <w:pPr>
        <w:spacing w:after="0" w:line="240" w:lineRule="auto"/>
        <w:ind w:firstLine="284"/>
        <w:contextualSpacing/>
        <w:jc w:val="both"/>
        <w:rPr>
          <w:rStyle w:val="11TimesNewRoman85pt0pt0"/>
          <w:rFonts w:eastAsia="Arial Narrow"/>
          <w:color w:val="000000" w:themeColor="text1"/>
          <w:sz w:val="28"/>
          <w:szCs w:val="28"/>
        </w:rPr>
      </w:pPr>
    </w:p>
    <w:p w:rsidR="00C10245" w:rsidRPr="001B1D53" w:rsidRDefault="00C10245" w:rsidP="00015508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t>( Слайд 5)</w:t>
      </w:r>
      <w:r w:rsidR="006C0494" w:rsidRPr="001B1D53">
        <w:rPr>
          <w:rStyle w:val="210pt"/>
          <w:rFonts w:eastAsia="Arial Narrow"/>
          <w:color w:val="000000" w:themeColor="text1"/>
          <w:sz w:val="28"/>
          <w:szCs w:val="28"/>
        </w:rPr>
        <w:t xml:space="preserve"> + текст</w:t>
      </w:r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t>:</w:t>
      </w:r>
    </w:p>
    <w:p w:rsidR="009561B9" w:rsidRPr="001B1D53" w:rsidRDefault="007E1011" w:rsidP="00015508">
      <w:pPr>
        <w:pStyle w:val="210"/>
        <w:shd w:val="clear" w:color="auto" w:fill="auto"/>
        <w:spacing w:line="240" w:lineRule="auto"/>
        <w:ind w:firstLine="284"/>
        <w:contextualSpacing/>
        <w:rPr>
          <w:rStyle w:val="210pt"/>
          <w:rFonts w:eastAsia="Arial Narrow"/>
          <w:color w:val="000000" w:themeColor="text1"/>
          <w:sz w:val="28"/>
          <w:szCs w:val="28"/>
        </w:rPr>
      </w:pPr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t>Что за этим последует? Во-первых, Феде</w:t>
      </w:r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softHyphen/>
        <w:t>рально</w:t>
      </w:r>
      <w:r w:rsidR="00427CAF" w:rsidRPr="001B1D53">
        <w:rPr>
          <w:rStyle w:val="210pt"/>
          <w:rFonts w:eastAsia="Arial Narrow"/>
          <w:color w:val="000000" w:themeColor="text1"/>
          <w:sz w:val="28"/>
          <w:szCs w:val="28"/>
        </w:rPr>
        <w:t>е</w:t>
      </w:r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t xml:space="preserve"> казначейств</w:t>
      </w:r>
      <w:r w:rsidR="00427CAF" w:rsidRPr="001B1D53">
        <w:rPr>
          <w:rStyle w:val="210pt"/>
          <w:rFonts w:eastAsia="Arial Narrow"/>
          <w:color w:val="000000" w:themeColor="text1"/>
          <w:sz w:val="28"/>
          <w:szCs w:val="28"/>
        </w:rPr>
        <w:t>о</w:t>
      </w:r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t xml:space="preserve"> вправе контролировать ис</w:t>
      </w:r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softHyphen/>
        <w:t xml:space="preserve">пользование </w:t>
      </w:r>
      <w:r w:rsidRPr="001B1D53">
        <w:rPr>
          <w:rStyle w:val="210pt0"/>
          <w:rFonts w:eastAsia="Arial Narrow"/>
          <w:color w:val="000000" w:themeColor="text1"/>
          <w:sz w:val="28"/>
          <w:szCs w:val="28"/>
        </w:rPr>
        <w:t xml:space="preserve">субсидий </w:t>
      </w:r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t>по назначению, соблюдение получателями условий их выделения и требовать вер</w:t>
      </w:r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softHyphen/>
        <w:t xml:space="preserve">нуть средства в </w:t>
      </w:r>
      <w:r w:rsidRPr="001B1D53">
        <w:rPr>
          <w:rStyle w:val="210pt0"/>
          <w:rFonts w:eastAsia="Arial Narrow"/>
          <w:color w:val="000000" w:themeColor="text1"/>
          <w:sz w:val="28"/>
          <w:szCs w:val="28"/>
        </w:rPr>
        <w:t xml:space="preserve">бюджет </w:t>
      </w:r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t xml:space="preserve">в случае выявления нарушений (п. 3.1 ст. 78, ст. 306.4 Бюджетного кодекса РФ). </w:t>
      </w:r>
      <w:r w:rsidRPr="001B1D53">
        <w:rPr>
          <w:rStyle w:val="210pt0"/>
          <w:rFonts w:eastAsia="Arial Narrow"/>
          <w:b/>
          <w:color w:val="000000" w:themeColor="text1"/>
          <w:sz w:val="28"/>
          <w:szCs w:val="28"/>
        </w:rPr>
        <w:t xml:space="preserve">Это </w:t>
      </w:r>
      <w:r w:rsidRPr="001B1D53">
        <w:rPr>
          <w:rStyle w:val="210pt"/>
          <w:rFonts w:eastAsia="Arial Narrow"/>
          <w:b/>
          <w:color w:val="000000" w:themeColor="text1"/>
          <w:sz w:val="28"/>
          <w:szCs w:val="28"/>
        </w:rPr>
        <w:t>об</w:t>
      </w:r>
      <w:r w:rsidRPr="001B1D53">
        <w:rPr>
          <w:rStyle w:val="210pt"/>
          <w:rFonts w:eastAsia="Arial Narrow"/>
          <w:b/>
          <w:color w:val="000000" w:themeColor="text1"/>
          <w:sz w:val="28"/>
          <w:szCs w:val="28"/>
        </w:rPr>
        <w:softHyphen/>
        <w:t>щие нормы, и они также распространяются на получа</w:t>
      </w:r>
      <w:r w:rsidRPr="001B1D53">
        <w:rPr>
          <w:rStyle w:val="210pt"/>
          <w:rFonts w:eastAsia="Arial Narrow"/>
          <w:b/>
          <w:color w:val="000000" w:themeColor="text1"/>
          <w:sz w:val="28"/>
          <w:szCs w:val="28"/>
        </w:rPr>
        <w:softHyphen/>
        <w:t>телей рассматриваемых субсидий</w:t>
      </w:r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t>, несмотря на то</w:t>
      </w:r>
      <w:r w:rsidR="009561B9" w:rsidRPr="001B1D53">
        <w:rPr>
          <w:rStyle w:val="210pt"/>
          <w:rFonts w:eastAsia="Arial Narrow"/>
          <w:color w:val="000000" w:themeColor="text1"/>
          <w:sz w:val="28"/>
          <w:szCs w:val="28"/>
        </w:rPr>
        <w:t xml:space="preserve">, </w:t>
      </w:r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t xml:space="preserve"> что в </w:t>
      </w:r>
      <w:r w:rsidRPr="001B1D53">
        <w:rPr>
          <w:rStyle w:val="210pt0"/>
          <w:rFonts w:eastAsia="Arial Narrow"/>
          <w:color w:val="000000" w:themeColor="text1"/>
          <w:sz w:val="28"/>
          <w:szCs w:val="28"/>
        </w:rPr>
        <w:t xml:space="preserve">постановлении </w:t>
      </w:r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t xml:space="preserve">№ 576 прямо определен </w:t>
      </w:r>
      <w:r w:rsidRPr="001B1D53">
        <w:rPr>
          <w:rStyle w:val="210pt"/>
          <w:rFonts w:eastAsia="Arial Narrow"/>
          <w:b/>
          <w:color w:val="000000" w:themeColor="text1"/>
          <w:sz w:val="28"/>
          <w:szCs w:val="28"/>
        </w:rPr>
        <w:t xml:space="preserve">только один случай, когда субсидия подлежит возврату в бюджет — </w:t>
      </w:r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t xml:space="preserve">установление факта </w:t>
      </w:r>
      <w:r w:rsidRPr="001B1D53">
        <w:rPr>
          <w:rStyle w:val="210pt"/>
          <w:rFonts w:eastAsia="Arial Narrow"/>
          <w:b/>
          <w:color w:val="000000" w:themeColor="text1"/>
          <w:sz w:val="28"/>
          <w:szCs w:val="28"/>
        </w:rPr>
        <w:t>искажения получателем</w:t>
      </w:r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t xml:space="preserve"> субсидии данных о численности работников </w:t>
      </w:r>
      <w:r w:rsidRPr="001B1D53">
        <w:rPr>
          <w:rStyle w:val="210pt"/>
          <w:rFonts w:eastAsia="Arial Narrow"/>
          <w:b/>
          <w:color w:val="000000" w:themeColor="text1"/>
          <w:sz w:val="28"/>
          <w:szCs w:val="28"/>
        </w:rPr>
        <w:t xml:space="preserve">в </w:t>
      </w:r>
      <w:r w:rsidRPr="001B1D53">
        <w:rPr>
          <w:rStyle w:val="210pt0"/>
          <w:rFonts w:eastAsia="Arial Narrow"/>
          <w:b/>
          <w:color w:val="000000" w:themeColor="text1"/>
          <w:sz w:val="28"/>
          <w:szCs w:val="28"/>
        </w:rPr>
        <w:t xml:space="preserve">формах </w:t>
      </w:r>
      <w:r w:rsidRPr="001B1D53">
        <w:rPr>
          <w:rStyle w:val="210pt"/>
          <w:rFonts w:eastAsia="Arial Narrow"/>
          <w:b/>
          <w:color w:val="000000" w:themeColor="text1"/>
          <w:sz w:val="28"/>
          <w:szCs w:val="28"/>
        </w:rPr>
        <w:t xml:space="preserve">СЗВ-М за март, апрель, май 2020 г. </w:t>
      </w:r>
    </w:p>
    <w:p w:rsidR="006E5B59" w:rsidRPr="001B1D53" w:rsidRDefault="006E5B59" w:rsidP="00015508">
      <w:pPr>
        <w:pStyle w:val="210"/>
        <w:shd w:val="clear" w:color="auto" w:fill="auto"/>
        <w:spacing w:line="240" w:lineRule="auto"/>
        <w:ind w:firstLine="284"/>
        <w:contextualSpacing/>
        <w:rPr>
          <w:rStyle w:val="210pt"/>
          <w:rFonts w:eastAsia="Arial Narrow"/>
          <w:color w:val="000000" w:themeColor="text1"/>
          <w:sz w:val="28"/>
          <w:szCs w:val="28"/>
        </w:rPr>
      </w:pPr>
    </w:p>
    <w:p w:rsidR="00C10245" w:rsidRPr="001B1D53" w:rsidRDefault="00C10245" w:rsidP="00C10245">
      <w:pPr>
        <w:pStyle w:val="210"/>
        <w:shd w:val="clear" w:color="auto" w:fill="auto"/>
        <w:spacing w:line="240" w:lineRule="auto"/>
        <w:ind w:firstLine="284"/>
        <w:contextualSpacing/>
        <w:rPr>
          <w:rStyle w:val="210pt"/>
          <w:rFonts w:eastAsia="Arial Narrow"/>
          <w:color w:val="000000" w:themeColor="text1"/>
          <w:sz w:val="28"/>
          <w:szCs w:val="28"/>
        </w:rPr>
      </w:pPr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t>( Слайд 6)</w:t>
      </w:r>
      <w:r w:rsidR="006C0494" w:rsidRPr="001B1D53">
        <w:rPr>
          <w:rStyle w:val="210pt"/>
          <w:rFonts w:eastAsia="Arial Narrow"/>
          <w:color w:val="000000" w:themeColor="text1"/>
          <w:sz w:val="28"/>
          <w:szCs w:val="28"/>
        </w:rPr>
        <w:t xml:space="preserve"> + текст</w:t>
      </w:r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t>:</w:t>
      </w:r>
    </w:p>
    <w:p w:rsidR="00FA265B" w:rsidRPr="001B1D53" w:rsidRDefault="007E1011" w:rsidP="00FA265B">
      <w:pPr>
        <w:pStyle w:val="210"/>
        <w:shd w:val="clear" w:color="auto" w:fill="auto"/>
        <w:spacing w:line="240" w:lineRule="auto"/>
        <w:ind w:firstLine="284"/>
        <w:contextualSpacing/>
        <w:rPr>
          <w:rStyle w:val="210pt"/>
          <w:rFonts w:eastAsia="Arial Narrow"/>
          <w:color w:val="000000" w:themeColor="text1"/>
          <w:sz w:val="28"/>
          <w:szCs w:val="28"/>
        </w:rPr>
      </w:pPr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t xml:space="preserve"> Во-вторых, в случае </w:t>
      </w:r>
      <w:r w:rsidRPr="001B1D53">
        <w:rPr>
          <w:rStyle w:val="210pt"/>
          <w:rFonts w:eastAsia="Arial Narrow"/>
          <w:b/>
          <w:color w:val="000000" w:themeColor="text1"/>
          <w:sz w:val="28"/>
          <w:szCs w:val="28"/>
        </w:rPr>
        <w:t xml:space="preserve">нецелевого использования субсидии субъект МСП не сможет </w:t>
      </w:r>
      <w:r w:rsidR="0084468A" w:rsidRPr="001B1D53">
        <w:rPr>
          <w:rStyle w:val="210pt"/>
          <w:rFonts w:eastAsia="Arial Narrow"/>
          <w:b/>
          <w:color w:val="000000" w:themeColor="text1"/>
          <w:sz w:val="28"/>
          <w:szCs w:val="28"/>
        </w:rPr>
        <w:t xml:space="preserve">воспользоваться </w:t>
      </w:r>
      <w:r w:rsidRPr="001B1D53">
        <w:rPr>
          <w:rStyle w:val="210pt"/>
          <w:rFonts w:eastAsia="Arial Narrow"/>
          <w:b/>
          <w:color w:val="000000" w:themeColor="text1"/>
          <w:sz w:val="28"/>
          <w:szCs w:val="28"/>
        </w:rPr>
        <w:t xml:space="preserve"> льготами в части НДС, налога на прибыль органи</w:t>
      </w:r>
      <w:r w:rsidRPr="001B1D53">
        <w:rPr>
          <w:rStyle w:val="210pt"/>
          <w:rFonts w:eastAsia="Arial Narrow"/>
          <w:b/>
          <w:color w:val="000000" w:themeColor="text1"/>
          <w:sz w:val="28"/>
          <w:szCs w:val="28"/>
        </w:rPr>
        <w:softHyphen/>
        <w:t xml:space="preserve">заций, а </w:t>
      </w:r>
      <w:r w:rsidRPr="001B1D53">
        <w:rPr>
          <w:rStyle w:val="210pt0"/>
          <w:rFonts w:eastAsia="Arial Narrow"/>
          <w:b/>
          <w:color w:val="000000" w:themeColor="text1"/>
          <w:sz w:val="28"/>
          <w:szCs w:val="28"/>
        </w:rPr>
        <w:t xml:space="preserve">также </w:t>
      </w:r>
      <w:r w:rsidRPr="001B1D53">
        <w:rPr>
          <w:rStyle w:val="210pt"/>
          <w:rFonts w:eastAsia="Arial Narrow"/>
          <w:b/>
          <w:color w:val="000000" w:themeColor="text1"/>
          <w:sz w:val="28"/>
          <w:szCs w:val="28"/>
        </w:rPr>
        <w:t>налогов, уплачиваемых при приме</w:t>
      </w:r>
      <w:r w:rsidRPr="001B1D53">
        <w:rPr>
          <w:rStyle w:val="210pt"/>
          <w:rFonts w:eastAsia="Arial Narrow"/>
          <w:b/>
          <w:color w:val="000000" w:themeColor="text1"/>
          <w:sz w:val="28"/>
          <w:szCs w:val="28"/>
        </w:rPr>
        <w:softHyphen/>
        <w:t>нении специальных налоговых режимов, введенных Федеральным законом от 22.04.2020 № 121-ФЗ</w:t>
      </w:r>
      <w:proofErr w:type="gramStart"/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t xml:space="preserve"> .</w:t>
      </w:r>
      <w:proofErr w:type="gramEnd"/>
      <w:r w:rsidR="003B133D" w:rsidRPr="001B1D53">
        <w:rPr>
          <w:rStyle w:val="210pt"/>
          <w:rFonts w:eastAsia="Arial Narrow"/>
          <w:color w:val="000000" w:themeColor="text1"/>
          <w:sz w:val="28"/>
          <w:szCs w:val="28"/>
        </w:rPr>
        <w:t xml:space="preserve"> </w:t>
      </w:r>
    </w:p>
    <w:p w:rsidR="00BC3C33" w:rsidRPr="001B1D53" w:rsidRDefault="00BC3C33" w:rsidP="00015508">
      <w:pPr>
        <w:pStyle w:val="40"/>
        <w:shd w:val="clear" w:color="auto" w:fill="auto"/>
        <w:spacing w:before="0" w:after="0" w:line="240" w:lineRule="auto"/>
        <w:ind w:firstLine="284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0" w:name="bookmark4"/>
    </w:p>
    <w:p w:rsidR="00C10245" w:rsidRPr="001B1D53" w:rsidRDefault="00C10245" w:rsidP="00C10245">
      <w:pPr>
        <w:pStyle w:val="210"/>
        <w:shd w:val="clear" w:color="auto" w:fill="auto"/>
        <w:spacing w:line="240" w:lineRule="auto"/>
        <w:ind w:firstLine="284"/>
        <w:contextualSpacing/>
        <w:rPr>
          <w:color w:val="000000" w:themeColor="text1"/>
          <w:sz w:val="28"/>
          <w:szCs w:val="28"/>
        </w:rPr>
      </w:pPr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t>( Слайд 7):</w:t>
      </w:r>
    </w:p>
    <w:p w:rsidR="00CE0542" w:rsidRPr="001B1D53" w:rsidRDefault="00CE0542" w:rsidP="00015508">
      <w:pPr>
        <w:pStyle w:val="40"/>
        <w:shd w:val="clear" w:color="auto" w:fill="auto"/>
        <w:spacing w:before="0" w:after="0" w:line="240" w:lineRule="auto"/>
        <w:ind w:firstLine="284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B1D5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Субсидия и налоги</w:t>
      </w:r>
      <w:bookmarkEnd w:id="0"/>
    </w:p>
    <w:p w:rsidR="008C3FE5" w:rsidRPr="001B1D53" w:rsidRDefault="00CE0542" w:rsidP="00FA265B">
      <w:pPr>
        <w:pStyle w:val="210"/>
        <w:shd w:val="clear" w:color="auto" w:fill="auto"/>
        <w:spacing w:line="240" w:lineRule="auto"/>
        <w:ind w:firstLine="284"/>
        <w:contextualSpacing/>
        <w:rPr>
          <w:rStyle w:val="210pt"/>
          <w:rFonts w:eastAsia="Arial Narrow"/>
          <w:color w:val="000000" w:themeColor="text1"/>
          <w:sz w:val="28"/>
          <w:szCs w:val="28"/>
        </w:rPr>
      </w:pPr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t>Субсидии, в</w:t>
      </w:r>
      <w:r w:rsidR="008C3FE5" w:rsidRPr="001B1D53">
        <w:rPr>
          <w:rStyle w:val="210pt"/>
          <w:rFonts w:eastAsia="Arial Narrow"/>
          <w:color w:val="000000" w:themeColor="text1"/>
          <w:sz w:val="28"/>
          <w:szCs w:val="28"/>
        </w:rPr>
        <w:t>ыд</w:t>
      </w:r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t>еляемые на основании постанов</w:t>
      </w:r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softHyphen/>
        <w:t>ления № 576, относятся к доходам,</w:t>
      </w:r>
    </w:p>
    <w:p w:rsidR="008C3FE5" w:rsidRPr="001B1D53" w:rsidRDefault="00CE0542" w:rsidP="00FA265B">
      <w:pPr>
        <w:pStyle w:val="210"/>
        <w:shd w:val="clear" w:color="auto" w:fill="auto"/>
        <w:spacing w:line="240" w:lineRule="auto"/>
        <w:ind w:firstLine="284"/>
        <w:contextualSpacing/>
        <w:rPr>
          <w:rStyle w:val="210pt"/>
          <w:rFonts w:eastAsia="Arial Narrow"/>
          <w:color w:val="000000" w:themeColor="text1"/>
          <w:sz w:val="28"/>
          <w:szCs w:val="28"/>
        </w:rPr>
      </w:pPr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t xml:space="preserve">не </w:t>
      </w:r>
      <w:proofErr w:type="gramStart"/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t>облагаемым</w:t>
      </w:r>
      <w:proofErr w:type="gramEnd"/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t xml:space="preserve"> налогами:</w:t>
      </w:r>
    </w:p>
    <w:p w:rsidR="008C3FE5" w:rsidRPr="001B1D53" w:rsidRDefault="00CE0542" w:rsidP="00FA265B">
      <w:pPr>
        <w:pStyle w:val="210"/>
        <w:shd w:val="clear" w:color="auto" w:fill="auto"/>
        <w:spacing w:line="240" w:lineRule="auto"/>
        <w:ind w:firstLine="284"/>
        <w:contextualSpacing/>
        <w:rPr>
          <w:rStyle w:val="210pt"/>
          <w:rFonts w:eastAsia="Arial Narrow"/>
          <w:color w:val="000000" w:themeColor="text1"/>
          <w:sz w:val="28"/>
          <w:szCs w:val="28"/>
        </w:rPr>
      </w:pPr>
      <w:r w:rsidRPr="001B1D53">
        <w:rPr>
          <w:rStyle w:val="210pt0"/>
          <w:rFonts w:eastAsia="Arial Narrow"/>
          <w:color w:val="000000" w:themeColor="text1"/>
          <w:sz w:val="28"/>
          <w:szCs w:val="28"/>
        </w:rPr>
        <w:t xml:space="preserve">для </w:t>
      </w:r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t>индивидуальных предпринимателей, применяющих общую систему налогообложения (ОСИ)</w:t>
      </w:r>
      <w:r w:rsidR="008C3FE5" w:rsidRPr="001B1D53">
        <w:rPr>
          <w:rStyle w:val="210pt"/>
          <w:rFonts w:eastAsia="Arial Narrow"/>
          <w:color w:val="000000" w:themeColor="text1"/>
          <w:sz w:val="28"/>
          <w:szCs w:val="28"/>
        </w:rPr>
        <w:t xml:space="preserve">,  </w:t>
      </w:r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t xml:space="preserve">на основании п. 82 ст. 217 НК РФ; </w:t>
      </w:r>
    </w:p>
    <w:p w:rsidR="008C3FE5" w:rsidRPr="001B1D53" w:rsidRDefault="00CE0542" w:rsidP="00FA265B">
      <w:pPr>
        <w:pStyle w:val="210"/>
        <w:shd w:val="clear" w:color="auto" w:fill="auto"/>
        <w:spacing w:line="240" w:lineRule="auto"/>
        <w:ind w:firstLine="284"/>
        <w:contextualSpacing/>
        <w:rPr>
          <w:rStyle w:val="210pt"/>
          <w:rFonts w:eastAsia="Arial Narrow"/>
          <w:color w:val="000000" w:themeColor="text1"/>
          <w:sz w:val="28"/>
          <w:szCs w:val="28"/>
        </w:rPr>
      </w:pPr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t>для органи</w:t>
      </w:r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softHyphen/>
        <w:t xml:space="preserve">заций, применяющих </w:t>
      </w:r>
      <w:proofErr w:type="gramStart"/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t>ОСН</w:t>
      </w:r>
      <w:proofErr w:type="gramEnd"/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t xml:space="preserve">, </w:t>
      </w:r>
      <w:r w:rsidR="008C3FE5" w:rsidRPr="001B1D53">
        <w:rPr>
          <w:rStyle w:val="210pt"/>
          <w:rFonts w:eastAsia="Arial Narrow"/>
          <w:color w:val="000000" w:themeColor="text1"/>
          <w:sz w:val="28"/>
          <w:szCs w:val="28"/>
        </w:rPr>
        <w:t>-</w:t>
      </w:r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t xml:space="preserve"> подп. 60 п. 1 ст. 251 НК РФ; </w:t>
      </w:r>
    </w:p>
    <w:p w:rsidR="008C3FE5" w:rsidRPr="001B1D53" w:rsidRDefault="00CE0542" w:rsidP="00FA265B">
      <w:pPr>
        <w:pStyle w:val="210"/>
        <w:shd w:val="clear" w:color="auto" w:fill="auto"/>
        <w:spacing w:line="240" w:lineRule="auto"/>
        <w:ind w:firstLine="284"/>
        <w:contextualSpacing/>
        <w:rPr>
          <w:rStyle w:val="210pt"/>
          <w:rFonts w:eastAsia="Arial Narrow"/>
          <w:color w:val="000000" w:themeColor="text1"/>
          <w:sz w:val="28"/>
          <w:szCs w:val="28"/>
        </w:rPr>
      </w:pPr>
      <w:r w:rsidRPr="001B1D53">
        <w:rPr>
          <w:rStyle w:val="210pt0"/>
          <w:rFonts w:eastAsia="Arial Narrow"/>
          <w:color w:val="000000" w:themeColor="text1"/>
          <w:sz w:val="28"/>
          <w:szCs w:val="28"/>
        </w:rPr>
        <w:t xml:space="preserve">для </w:t>
      </w:r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t xml:space="preserve">субъектов МСП, применяющих </w:t>
      </w:r>
      <w:r w:rsidRPr="001B1D53">
        <w:rPr>
          <w:rStyle w:val="210pt0"/>
          <w:rFonts w:eastAsia="Arial Narrow"/>
          <w:color w:val="000000" w:themeColor="text1"/>
          <w:sz w:val="28"/>
          <w:szCs w:val="28"/>
        </w:rPr>
        <w:t xml:space="preserve">УСН, </w:t>
      </w:r>
      <w:r w:rsidR="008C3FE5" w:rsidRPr="001B1D53">
        <w:rPr>
          <w:rStyle w:val="210pt0"/>
          <w:rFonts w:eastAsia="Arial Narrow"/>
          <w:color w:val="000000" w:themeColor="text1"/>
          <w:sz w:val="28"/>
          <w:szCs w:val="28"/>
        </w:rPr>
        <w:t>-</w:t>
      </w:r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t xml:space="preserve"> подп. 1 п. 1.1 ст. 346.15, подп. 60 п. 1 ст. 251 НК РФ,</w:t>
      </w:r>
    </w:p>
    <w:p w:rsidR="00CE0542" w:rsidRPr="001B1D53" w:rsidRDefault="00CE0542" w:rsidP="00FA265B">
      <w:pPr>
        <w:pStyle w:val="210"/>
        <w:shd w:val="clear" w:color="auto" w:fill="auto"/>
        <w:spacing w:line="240" w:lineRule="auto"/>
        <w:ind w:firstLine="284"/>
        <w:contextualSpacing/>
        <w:rPr>
          <w:color w:val="000000" w:themeColor="text1"/>
          <w:sz w:val="28"/>
          <w:szCs w:val="28"/>
        </w:rPr>
      </w:pPr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t xml:space="preserve"> применя</w:t>
      </w:r>
      <w:r w:rsidRPr="001B1D53">
        <w:rPr>
          <w:rStyle w:val="210pt0"/>
          <w:rFonts w:eastAsia="Arial Narrow"/>
          <w:color w:val="000000" w:themeColor="text1"/>
          <w:sz w:val="28"/>
          <w:szCs w:val="28"/>
        </w:rPr>
        <w:t xml:space="preserve">ющих </w:t>
      </w:r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t xml:space="preserve">ЕСХН </w:t>
      </w:r>
      <w:r w:rsidR="008C3FE5" w:rsidRPr="001B1D53">
        <w:rPr>
          <w:rStyle w:val="210pt"/>
          <w:rFonts w:eastAsia="Arial Narrow"/>
          <w:color w:val="000000" w:themeColor="text1"/>
          <w:sz w:val="28"/>
          <w:szCs w:val="28"/>
        </w:rPr>
        <w:t>-</w:t>
      </w:r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t xml:space="preserve"> п. 1 </w:t>
      </w:r>
      <w:r w:rsidRPr="001B1D53">
        <w:rPr>
          <w:rStyle w:val="210pt0"/>
          <w:rFonts w:eastAsia="Arial Narrow"/>
          <w:color w:val="000000" w:themeColor="text1"/>
          <w:sz w:val="28"/>
          <w:szCs w:val="28"/>
        </w:rPr>
        <w:t xml:space="preserve">ст. </w:t>
      </w:r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t>346.5, подп. 60 п. 1 ст. 251 НК РФ</w:t>
      </w:r>
      <w:r w:rsidR="008C3FE5" w:rsidRPr="001B1D53">
        <w:rPr>
          <w:rStyle w:val="210pt"/>
          <w:rFonts w:eastAsia="Arial Narrow"/>
          <w:color w:val="000000" w:themeColor="text1"/>
          <w:sz w:val="28"/>
          <w:szCs w:val="28"/>
        </w:rPr>
        <w:t>.</w:t>
      </w:r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t xml:space="preserve"> </w:t>
      </w:r>
    </w:p>
    <w:p w:rsidR="008C3FE5" w:rsidRPr="001B1D53" w:rsidRDefault="008C3FE5" w:rsidP="00015508">
      <w:pPr>
        <w:pStyle w:val="210"/>
        <w:shd w:val="clear" w:color="auto" w:fill="auto"/>
        <w:spacing w:line="240" w:lineRule="auto"/>
        <w:ind w:firstLine="284"/>
        <w:contextualSpacing/>
        <w:rPr>
          <w:rStyle w:val="210pt"/>
          <w:rFonts w:eastAsia="Arial Narrow"/>
          <w:color w:val="000000" w:themeColor="text1"/>
          <w:sz w:val="28"/>
          <w:szCs w:val="28"/>
        </w:rPr>
      </w:pPr>
    </w:p>
    <w:p w:rsidR="006E5B59" w:rsidRPr="001B1D53" w:rsidRDefault="00857854" w:rsidP="00015508">
      <w:pPr>
        <w:pStyle w:val="210"/>
        <w:shd w:val="clear" w:color="auto" w:fill="auto"/>
        <w:spacing w:line="240" w:lineRule="auto"/>
        <w:ind w:firstLine="284"/>
        <w:contextualSpacing/>
        <w:rPr>
          <w:rStyle w:val="210pt"/>
          <w:rFonts w:eastAsia="Arial Narrow"/>
          <w:color w:val="000000" w:themeColor="text1"/>
          <w:sz w:val="28"/>
          <w:szCs w:val="28"/>
        </w:rPr>
      </w:pPr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t>( Слайд 8):</w:t>
      </w:r>
    </w:p>
    <w:p w:rsidR="008C3FE5" w:rsidRPr="001B1D53" w:rsidRDefault="00CE0542" w:rsidP="00015508">
      <w:pPr>
        <w:pStyle w:val="210"/>
        <w:shd w:val="clear" w:color="auto" w:fill="auto"/>
        <w:spacing w:line="240" w:lineRule="auto"/>
        <w:ind w:firstLine="284"/>
        <w:contextualSpacing/>
        <w:rPr>
          <w:rStyle w:val="210pt"/>
          <w:rFonts w:eastAsia="Arial Narrow"/>
          <w:color w:val="000000" w:themeColor="text1"/>
          <w:sz w:val="28"/>
          <w:szCs w:val="28"/>
        </w:rPr>
      </w:pPr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t>Если субсидию получает налогоплательщик ЕНВД и направляет ее на оплату расходов по видам деятель</w:t>
      </w:r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softHyphen/>
        <w:t>ности, облагаемым единым налогом, то сумма государ</w:t>
      </w:r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softHyphen/>
        <w:t xml:space="preserve">ственной помощи не требует учета в рамках </w:t>
      </w:r>
      <w:proofErr w:type="gramStart"/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t>ОСН</w:t>
      </w:r>
      <w:proofErr w:type="gramEnd"/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t xml:space="preserve"> </w:t>
      </w:r>
      <w:r w:rsidR="00AD0917" w:rsidRPr="001B1D53">
        <w:rPr>
          <w:rStyle w:val="210pt"/>
          <w:rFonts w:eastAsia="Arial Narrow"/>
          <w:color w:val="000000" w:themeColor="text1"/>
          <w:sz w:val="28"/>
          <w:szCs w:val="28"/>
        </w:rPr>
        <w:t>(</w:t>
      </w:r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t xml:space="preserve"> п. 4 ст. 346.26</w:t>
      </w:r>
      <w:r w:rsidR="00AD0917" w:rsidRPr="001B1D53">
        <w:rPr>
          <w:rStyle w:val="210pt"/>
          <w:rFonts w:eastAsia="Arial Narrow"/>
          <w:color w:val="000000" w:themeColor="text1"/>
          <w:sz w:val="28"/>
          <w:szCs w:val="28"/>
        </w:rPr>
        <w:t xml:space="preserve"> НК РФ)</w:t>
      </w:r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t xml:space="preserve">. </w:t>
      </w:r>
    </w:p>
    <w:p w:rsidR="006E5B59" w:rsidRPr="001B1D53" w:rsidRDefault="00CE0542" w:rsidP="00015508">
      <w:pPr>
        <w:pStyle w:val="210"/>
        <w:shd w:val="clear" w:color="auto" w:fill="auto"/>
        <w:spacing w:line="240" w:lineRule="auto"/>
        <w:ind w:firstLine="284"/>
        <w:contextualSpacing/>
        <w:rPr>
          <w:rStyle w:val="210pt"/>
          <w:rFonts w:eastAsia="Arial Narrow"/>
          <w:color w:val="000000" w:themeColor="text1"/>
          <w:sz w:val="28"/>
          <w:szCs w:val="28"/>
        </w:rPr>
      </w:pPr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t>Аналогичная ситуация у индивидуаль</w:t>
      </w:r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softHyphen/>
        <w:t>ных предпринимателей, применяющих патентную си</w:t>
      </w:r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softHyphen/>
        <w:t>стему налогообложения (ПСН): они не включают сум</w:t>
      </w:r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softHyphen/>
        <w:t xml:space="preserve">мы субсидий в доходы, облагаемые </w:t>
      </w:r>
      <w:r w:rsidRPr="001B1D53">
        <w:rPr>
          <w:rStyle w:val="210pt0"/>
          <w:rFonts w:eastAsia="Arial Narrow"/>
          <w:color w:val="000000" w:themeColor="text1"/>
          <w:sz w:val="28"/>
          <w:szCs w:val="28"/>
        </w:rPr>
        <w:t xml:space="preserve">НДФЛ </w:t>
      </w:r>
      <w:proofErr w:type="gramStart"/>
      <w:r w:rsidR="00AD0917" w:rsidRPr="001B1D53">
        <w:rPr>
          <w:rStyle w:val="210pt0"/>
          <w:rFonts w:eastAsia="Arial Narrow"/>
          <w:color w:val="000000" w:themeColor="text1"/>
          <w:sz w:val="28"/>
          <w:szCs w:val="28"/>
        </w:rPr>
        <w:t>(</w:t>
      </w:r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t xml:space="preserve"> </w:t>
      </w:r>
      <w:proofErr w:type="gramEnd"/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t>подп. 1 п. 10 ст. 346.43</w:t>
      </w:r>
      <w:r w:rsidR="00AD0917" w:rsidRPr="001B1D53">
        <w:rPr>
          <w:rStyle w:val="210pt"/>
          <w:rFonts w:eastAsia="Arial Narrow"/>
          <w:color w:val="000000" w:themeColor="text1"/>
          <w:sz w:val="28"/>
          <w:szCs w:val="28"/>
        </w:rPr>
        <w:t xml:space="preserve"> НКРФ)</w:t>
      </w:r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t xml:space="preserve">. </w:t>
      </w:r>
      <w:r w:rsidR="00AD0917" w:rsidRPr="001B1D53">
        <w:rPr>
          <w:rStyle w:val="210pt"/>
          <w:rFonts w:eastAsia="Arial Narrow"/>
          <w:color w:val="000000" w:themeColor="text1"/>
          <w:sz w:val="28"/>
          <w:szCs w:val="28"/>
        </w:rPr>
        <w:t xml:space="preserve"> </w:t>
      </w:r>
    </w:p>
    <w:p w:rsidR="00857854" w:rsidRPr="001B1D53" w:rsidRDefault="00857854" w:rsidP="00015508">
      <w:pPr>
        <w:pStyle w:val="210"/>
        <w:shd w:val="clear" w:color="auto" w:fill="auto"/>
        <w:spacing w:line="240" w:lineRule="auto"/>
        <w:ind w:firstLine="284"/>
        <w:contextualSpacing/>
        <w:rPr>
          <w:rStyle w:val="210pt"/>
          <w:rFonts w:eastAsia="Arial Narrow"/>
          <w:color w:val="000000" w:themeColor="text1"/>
          <w:sz w:val="28"/>
          <w:szCs w:val="28"/>
        </w:rPr>
      </w:pPr>
    </w:p>
    <w:p w:rsidR="00857854" w:rsidRPr="001B1D53" w:rsidRDefault="00857854" w:rsidP="00857854">
      <w:pPr>
        <w:pStyle w:val="210"/>
        <w:shd w:val="clear" w:color="auto" w:fill="auto"/>
        <w:spacing w:line="240" w:lineRule="auto"/>
        <w:ind w:firstLine="284"/>
        <w:contextualSpacing/>
        <w:rPr>
          <w:color w:val="000000" w:themeColor="text1"/>
          <w:sz w:val="28"/>
          <w:szCs w:val="28"/>
        </w:rPr>
      </w:pPr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t>( Слайд 9):</w:t>
      </w:r>
    </w:p>
    <w:p w:rsidR="008C3FE5" w:rsidRPr="001B1D53" w:rsidRDefault="00CE0542" w:rsidP="00015508">
      <w:pPr>
        <w:pStyle w:val="210"/>
        <w:shd w:val="clear" w:color="auto" w:fill="auto"/>
        <w:spacing w:line="240" w:lineRule="auto"/>
        <w:ind w:firstLine="284"/>
        <w:contextualSpacing/>
        <w:rPr>
          <w:rStyle w:val="210pt"/>
          <w:rFonts w:eastAsia="Arial Narrow"/>
          <w:color w:val="000000" w:themeColor="text1"/>
          <w:sz w:val="28"/>
          <w:szCs w:val="28"/>
        </w:rPr>
      </w:pPr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t xml:space="preserve">Налогоплательщики, использующие </w:t>
      </w:r>
      <w:r w:rsidRPr="001B1D53">
        <w:rPr>
          <w:rStyle w:val="210pt0"/>
          <w:rFonts w:eastAsia="Arial Narrow"/>
          <w:color w:val="000000" w:themeColor="text1"/>
          <w:sz w:val="28"/>
          <w:szCs w:val="28"/>
        </w:rPr>
        <w:t xml:space="preserve">ЕНВД </w:t>
      </w:r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t>или ПСН наряду с другими налоговыми режи</w:t>
      </w:r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softHyphen/>
        <w:t>мами, обязаны организовать раздельный учет дохо</w:t>
      </w:r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softHyphen/>
        <w:t xml:space="preserve">дов и расходов по разным налоговым режимам </w:t>
      </w:r>
      <w:proofErr w:type="gramStart"/>
      <w:r w:rsidR="009057D0" w:rsidRPr="001B1D53">
        <w:rPr>
          <w:rStyle w:val="210pt"/>
          <w:rFonts w:eastAsia="Arial Narrow"/>
          <w:color w:val="000000" w:themeColor="text1"/>
          <w:sz w:val="28"/>
          <w:szCs w:val="28"/>
        </w:rPr>
        <w:t>(</w:t>
      </w:r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t xml:space="preserve"> </w:t>
      </w:r>
      <w:proofErr w:type="gramEnd"/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t>п. 8 ст. 346.18, п. 7 ст. 346.26</w:t>
      </w:r>
      <w:r w:rsidR="009057D0" w:rsidRPr="001B1D53">
        <w:rPr>
          <w:rStyle w:val="210pt"/>
          <w:rFonts w:eastAsia="Arial Narrow"/>
          <w:color w:val="000000" w:themeColor="text1"/>
          <w:sz w:val="28"/>
          <w:szCs w:val="28"/>
        </w:rPr>
        <w:t xml:space="preserve"> НК РФ)</w:t>
      </w:r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t xml:space="preserve">. </w:t>
      </w:r>
    </w:p>
    <w:p w:rsidR="008C3FE5" w:rsidRPr="001B1D53" w:rsidRDefault="00CE0542" w:rsidP="00015508">
      <w:pPr>
        <w:pStyle w:val="210"/>
        <w:shd w:val="clear" w:color="auto" w:fill="auto"/>
        <w:spacing w:line="240" w:lineRule="auto"/>
        <w:ind w:firstLine="284"/>
        <w:contextualSpacing/>
        <w:rPr>
          <w:rStyle w:val="21FranklinGothicDemiCond105pt0pt"/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1B1D53">
        <w:rPr>
          <w:rStyle w:val="210pt0"/>
          <w:rFonts w:eastAsia="Arial Narrow"/>
          <w:color w:val="000000" w:themeColor="text1"/>
          <w:sz w:val="28"/>
          <w:szCs w:val="28"/>
        </w:rPr>
        <w:t xml:space="preserve">Это </w:t>
      </w:r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t>правило применимо и к субсидиям, в</w:t>
      </w:r>
      <w:r w:rsidR="008C3FE5" w:rsidRPr="001B1D53">
        <w:rPr>
          <w:rStyle w:val="210pt"/>
          <w:rFonts w:eastAsia="Arial Narrow"/>
          <w:color w:val="000000" w:themeColor="text1"/>
          <w:sz w:val="28"/>
          <w:szCs w:val="28"/>
        </w:rPr>
        <w:t>ыд</w:t>
      </w:r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t>еленным в качестве помощи пострадав</w:t>
      </w:r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softHyphen/>
        <w:t xml:space="preserve">шим от распространения </w:t>
      </w:r>
      <w:proofErr w:type="spellStart"/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t>коронавирусной</w:t>
      </w:r>
      <w:proofErr w:type="spellEnd"/>
      <w:r w:rsidRPr="001B1D53">
        <w:rPr>
          <w:rStyle w:val="210pt"/>
          <w:rFonts w:eastAsia="Arial Narrow"/>
          <w:color w:val="000000" w:themeColor="text1"/>
          <w:sz w:val="28"/>
          <w:szCs w:val="28"/>
        </w:rPr>
        <w:t xml:space="preserve"> инфекции субъектам МСП.</w:t>
      </w:r>
      <w:r w:rsidR="006E5B59" w:rsidRPr="001B1D53">
        <w:rPr>
          <w:rStyle w:val="210pt"/>
          <w:rFonts w:eastAsia="Arial Narrow"/>
          <w:color w:val="000000" w:themeColor="text1"/>
          <w:sz w:val="28"/>
          <w:szCs w:val="28"/>
        </w:rPr>
        <w:t xml:space="preserve"> </w:t>
      </w:r>
    </w:p>
    <w:p w:rsidR="006C0494" w:rsidRPr="001B1D53" w:rsidRDefault="006C0494" w:rsidP="00015508">
      <w:pPr>
        <w:pStyle w:val="110"/>
        <w:shd w:val="clear" w:color="auto" w:fill="auto"/>
        <w:spacing w:before="0" w:line="240" w:lineRule="auto"/>
        <w:ind w:firstLine="284"/>
        <w:contextualSpacing/>
        <w:jc w:val="both"/>
        <w:rPr>
          <w:rStyle w:val="11TimesNewRoman85pt0pt"/>
          <w:rFonts w:eastAsia="Bookman Old Style"/>
          <w:b/>
          <w:color w:val="000000" w:themeColor="text1"/>
          <w:sz w:val="28"/>
          <w:szCs w:val="28"/>
        </w:rPr>
      </w:pPr>
      <w:bookmarkStart w:id="1" w:name="_GoBack"/>
      <w:bookmarkEnd w:id="1"/>
    </w:p>
    <w:sectPr w:rsidR="006C0494" w:rsidRPr="001B1D53" w:rsidSect="006C0494">
      <w:pgSz w:w="11906" w:h="16838"/>
      <w:pgMar w:top="709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011"/>
    <w:rsid w:val="00015508"/>
    <w:rsid w:val="000C474E"/>
    <w:rsid w:val="000D5EDC"/>
    <w:rsid w:val="000F654F"/>
    <w:rsid w:val="001608BC"/>
    <w:rsid w:val="001B1D53"/>
    <w:rsid w:val="001C4655"/>
    <w:rsid w:val="00226A62"/>
    <w:rsid w:val="00236376"/>
    <w:rsid w:val="00281041"/>
    <w:rsid w:val="00281F7A"/>
    <w:rsid w:val="002C4D89"/>
    <w:rsid w:val="002E302E"/>
    <w:rsid w:val="00326F33"/>
    <w:rsid w:val="0035358A"/>
    <w:rsid w:val="003840DC"/>
    <w:rsid w:val="003B133D"/>
    <w:rsid w:val="003E730D"/>
    <w:rsid w:val="00424AC6"/>
    <w:rsid w:val="00427CAF"/>
    <w:rsid w:val="00461583"/>
    <w:rsid w:val="004B3113"/>
    <w:rsid w:val="00512C25"/>
    <w:rsid w:val="0052519D"/>
    <w:rsid w:val="00537C1C"/>
    <w:rsid w:val="00537C46"/>
    <w:rsid w:val="005442C5"/>
    <w:rsid w:val="00550DCA"/>
    <w:rsid w:val="005F4859"/>
    <w:rsid w:val="00631AD3"/>
    <w:rsid w:val="006C0494"/>
    <w:rsid w:val="006E5B59"/>
    <w:rsid w:val="006F49D9"/>
    <w:rsid w:val="00722543"/>
    <w:rsid w:val="00727960"/>
    <w:rsid w:val="00792BCA"/>
    <w:rsid w:val="007E1011"/>
    <w:rsid w:val="0084468A"/>
    <w:rsid w:val="00857854"/>
    <w:rsid w:val="00881BAF"/>
    <w:rsid w:val="008B21F2"/>
    <w:rsid w:val="008C3FE5"/>
    <w:rsid w:val="008C4B5D"/>
    <w:rsid w:val="008E7E50"/>
    <w:rsid w:val="009057D0"/>
    <w:rsid w:val="00937FE0"/>
    <w:rsid w:val="009561B9"/>
    <w:rsid w:val="00980C25"/>
    <w:rsid w:val="009A27E1"/>
    <w:rsid w:val="009D70DB"/>
    <w:rsid w:val="009F2694"/>
    <w:rsid w:val="00A048FD"/>
    <w:rsid w:val="00AA10C4"/>
    <w:rsid w:val="00AD0917"/>
    <w:rsid w:val="00AF028D"/>
    <w:rsid w:val="00BC3C33"/>
    <w:rsid w:val="00BF7CCF"/>
    <w:rsid w:val="00C10245"/>
    <w:rsid w:val="00C228C1"/>
    <w:rsid w:val="00C33EC1"/>
    <w:rsid w:val="00C63C50"/>
    <w:rsid w:val="00CE0542"/>
    <w:rsid w:val="00D64C4A"/>
    <w:rsid w:val="00D80ADD"/>
    <w:rsid w:val="00D87FA4"/>
    <w:rsid w:val="00DB15B3"/>
    <w:rsid w:val="00DB5ED2"/>
    <w:rsid w:val="00DE4FB7"/>
    <w:rsid w:val="00DF1D77"/>
    <w:rsid w:val="00DF5AE5"/>
    <w:rsid w:val="00DF7B97"/>
    <w:rsid w:val="00EA723F"/>
    <w:rsid w:val="00EE3F9A"/>
    <w:rsid w:val="00EF514C"/>
    <w:rsid w:val="00F10521"/>
    <w:rsid w:val="00F21300"/>
    <w:rsid w:val="00F83416"/>
    <w:rsid w:val="00F9135E"/>
    <w:rsid w:val="00FA265B"/>
    <w:rsid w:val="00FD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2">
    <w:name w:val="Заголовок №2 (2)_"/>
    <w:basedOn w:val="a0"/>
    <w:link w:val="220"/>
    <w:rsid w:val="007E1011"/>
    <w:rPr>
      <w:rFonts w:ascii="Franklin Gothic Book" w:eastAsia="Franklin Gothic Book" w:hAnsi="Franklin Gothic Book" w:cs="Franklin Gothic Book"/>
      <w:b/>
      <w:bCs/>
      <w:spacing w:val="-3"/>
      <w:sz w:val="31"/>
      <w:szCs w:val="31"/>
      <w:shd w:val="clear" w:color="auto" w:fill="FFFFFF"/>
    </w:rPr>
  </w:style>
  <w:style w:type="character" w:customStyle="1" w:styleId="221">
    <w:name w:val="Заголовок №2 (2) + Не полужирный"/>
    <w:basedOn w:val="22"/>
    <w:rsid w:val="007E1011"/>
    <w:rPr>
      <w:rFonts w:ascii="Franklin Gothic Book" w:eastAsia="Franklin Gothic Book" w:hAnsi="Franklin Gothic Book" w:cs="Franklin Gothic Book"/>
      <w:b/>
      <w:bCs/>
      <w:color w:val="000000"/>
      <w:spacing w:val="-3"/>
      <w:w w:val="100"/>
      <w:position w:val="0"/>
      <w:sz w:val="31"/>
      <w:szCs w:val="31"/>
      <w:shd w:val="clear" w:color="auto" w:fill="FFFFFF"/>
      <w:lang w:val="ru-RU"/>
    </w:rPr>
  </w:style>
  <w:style w:type="character" w:customStyle="1" w:styleId="220pt">
    <w:name w:val="Заголовок №2 (2) + Не полужирный;Интервал 0 pt"/>
    <w:basedOn w:val="22"/>
    <w:rsid w:val="007E1011"/>
    <w:rPr>
      <w:rFonts w:ascii="Franklin Gothic Book" w:eastAsia="Franklin Gothic Book" w:hAnsi="Franklin Gothic Book" w:cs="Franklin Gothic Book"/>
      <w:b/>
      <w:bCs/>
      <w:color w:val="000000"/>
      <w:spacing w:val="-2"/>
      <w:w w:val="100"/>
      <w:position w:val="0"/>
      <w:sz w:val="31"/>
      <w:szCs w:val="31"/>
      <w:shd w:val="clear" w:color="auto" w:fill="FFFFFF"/>
      <w:lang w:val="ru-RU"/>
    </w:rPr>
  </w:style>
  <w:style w:type="character" w:customStyle="1" w:styleId="20">
    <w:name w:val="Основной текст (20)_"/>
    <w:basedOn w:val="a0"/>
    <w:link w:val="200"/>
    <w:rsid w:val="007E1011"/>
    <w:rPr>
      <w:rFonts w:ascii="Franklin Gothic Book" w:eastAsia="Franklin Gothic Book" w:hAnsi="Franklin Gothic Book" w:cs="Franklin Gothic Book"/>
      <w:b/>
      <w:bCs/>
      <w:spacing w:val="-3"/>
      <w:sz w:val="31"/>
      <w:szCs w:val="31"/>
      <w:shd w:val="clear" w:color="auto" w:fill="FFFFFF"/>
    </w:rPr>
  </w:style>
  <w:style w:type="character" w:customStyle="1" w:styleId="200pt">
    <w:name w:val="Основной текст (20) + Не полужирный;Интервал 0 pt"/>
    <w:basedOn w:val="20"/>
    <w:rsid w:val="007E1011"/>
    <w:rPr>
      <w:rFonts w:ascii="Franklin Gothic Book" w:eastAsia="Franklin Gothic Book" w:hAnsi="Franklin Gothic Book" w:cs="Franklin Gothic Book"/>
      <w:b/>
      <w:bCs/>
      <w:color w:val="000000"/>
      <w:spacing w:val="0"/>
      <w:w w:val="100"/>
      <w:position w:val="0"/>
      <w:sz w:val="31"/>
      <w:szCs w:val="31"/>
      <w:shd w:val="clear" w:color="auto" w:fill="FFFFFF"/>
      <w:lang w:val="ru-RU"/>
    </w:rPr>
  </w:style>
  <w:style w:type="character" w:customStyle="1" w:styleId="20TimesNewRoman0pt">
    <w:name w:val="Основной текст (20) + Times New Roman;Не полужирный;Интервал 0 pt"/>
    <w:basedOn w:val="20"/>
    <w:rsid w:val="007E101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31"/>
      <w:szCs w:val="31"/>
      <w:shd w:val="clear" w:color="auto" w:fill="FFFFFF"/>
      <w:lang w:val="ru-RU"/>
    </w:rPr>
  </w:style>
  <w:style w:type="paragraph" w:customStyle="1" w:styleId="220">
    <w:name w:val="Заголовок №2 (2)"/>
    <w:basedOn w:val="a"/>
    <w:link w:val="22"/>
    <w:rsid w:val="007E1011"/>
    <w:pPr>
      <w:widowControl w:val="0"/>
      <w:shd w:val="clear" w:color="auto" w:fill="FFFFFF"/>
      <w:spacing w:after="0" w:line="389" w:lineRule="exact"/>
      <w:outlineLvl w:val="1"/>
    </w:pPr>
    <w:rPr>
      <w:rFonts w:ascii="Franklin Gothic Book" w:eastAsia="Franklin Gothic Book" w:hAnsi="Franklin Gothic Book" w:cs="Franklin Gothic Book"/>
      <w:b/>
      <w:bCs/>
      <w:spacing w:val="-3"/>
      <w:sz w:val="31"/>
      <w:szCs w:val="31"/>
    </w:rPr>
  </w:style>
  <w:style w:type="paragraph" w:customStyle="1" w:styleId="200">
    <w:name w:val="Основной текст (20)"/>
    <w:basedOn w:val="a"/>
    <w:link w:val="20"/>
    <w:rsid w:val="007E1011"/>
    <w:pPr>
      <w:widowControl w:val="0"/>
      <w:shd w:val="clear" w:color="auto" w:fill="FFFFFF"/>
      <w:spacing w:after="180" w:line="389" w:lineRule="exact"/>
    </w:pPr>
    <w:rPr>
      <w:rFonts w:ascii="Franklin Gothic Book" w:eastAsia="Franklin Gothic Book" w:hAnsi="Franklin Gothic Book" w:cs="Franklin Gothic Book"/>
      <w:b/>
      <w:bCs/>
      <w:spacing w:val="-3"/>
      <w:sz w:val="31"/>
      <w:szCs w:val="31"/>
    </w:rPr>
  </w:style>
  <w:style w:type="character" w:customStyle="1" w:styleId="8">
    <w:name w:val="Основной текст (8)_"/>
    <w:basedOn w:val="a0"/>
    <w:link w:val="80"/>
    <w:rsid w:val="007E1011"/>
    <w:rPr>
      <w:rFonts w:ascii="Franklin Gothic Book" w:eastAsia="Franklin Gothic Book" w:hAnsi="Franklin Gothic Book" w:cs="Franklin Gothic Book"/>
      <w:spacing w:val="4"/>
      <w:sz w:val="14"/>
      <w:szCs w:val="14"/>
      <w:shd w:val="clear" w:color="auto" w:fill="FFFFFF"/>
    </w:rPr>
  </w:style>
  <w:style w:type="character" w:customStyle="1" w:styleId="810pt0pt">
    <w:name w:val="Основной текст (8) + 10 pt;Интервал 0 pt"/>
    <w:basedOn w:val="8"/>
    <w:rsid w:val="007E1011"/>
    <w:rPr>
      <w:rFonts w:ascii="Franklin Gothic Book" w:eastAsia="Franklin Gothic Book" w:hAnsi="Franklin Gothic Book" w:cs="Franklin Gothic Book"/>
      <w:color w:val="FFFFFF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80">
    <w:name w:val="Основной текст (8)"/>
    <w:basedOn w:val="a"/>
    <w:link w:val="8"/>
    <w:rsid w:val="007E1011"/>
    <w:pPr>
      <w:widowControl w:val="0"/>
      <w:shd w:val="clear" w:color="auto" w:fill="FFFFFF"/>
      <w:spacing w:after="180" w:line="197" w:lineRule="exact"/>
      <w:jc w:val="both"/>
    </w:pPr>
    <w:rPr>
      <w:rFonts w:ascii="Franklin Gothic Book" w:eastAsia="Franklin Gothic Book" w:hAnsi="Franklin Gothic Book" w:cs="Franklin Gothic Book"/>
      <w:spacing w:val="4"/>
      <w:sz w:val="14"/>
      <w:szCs w:val="14"/>
    </w:rPr>
  </w:style>
  <w:style w:type="character" w:customStyle="1" w:styleId="21">
    <w:name w:val="Основной текст (21)_"/>
    <w:basedOn w:val="a0"/>
    <w:link w:val="210"/>
    <w:rsid w:val="007E1011"/>
    <w:rPr>
      <w:rFonts w:ascii="Times New Roman" w:eastAsia="Times New Roman" w:hAnsi="Times New Roman" w:cs="Times New Roman"/>
      <w:b/>
      <w:bCs/>
      <w:spacing w:val="-1"/>
      <w:sz w:val="17"/>
      <w:szCs w:val="17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7E1011"/>
    <w:rPr>
      <w:rFonts w:ascii="Bookman Old Style" w:eastAsia="Bookman Old Style" w:hAnsi="Bookman Old Style" w:cs="Bookman Old Style"/>
      <w:sz w:val="16"/>
      <w:szCs w:val="16"/>
      <w:shd w:val="clear" w:color="auto" w:fill="FFFFFF"/>
    </w:rPr>
  </w:style>
  <w:style w:type="character" w:customStyle="1" w:styleId="11TimesNewRoman85pt0pt">
    <w:name w:val="Основной текст (11) + Times New Roman;8.5 pt;Интервал 0 pt"/>
    <w:basedOn w:val="11"/>
    <w:rsid w:val="007E1011"/>
    <w:rPr>
      <w:rFonts w:ascii="Times New Roman" w:eastAsia="Times New Roman" w:hAnsi="Times New Roman" w:cs="Times New Roman"/>
      <w:color w:val="000000"/>
      <w:spacing w:val="1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1TimesNewRoman85pt0pt0">
    <w:name w:val="Основной текст (11) + Times New Roman;8.5 pt;Полужирный;Интервал 0 pt"/>
    <w:basedOn w:val="11"/>
    <w:rsid w:val="007E1011"/>
    <w:rPr>
      <w:rFonts w:ascii="Times New Roman" w:eastAsia="Times New Roman" w:hAnsi="Times New Roman" w:cs="Times New Roman"/>
      <w:b/>
      <w:bCs/>
      <w:color w:val="000000"/>
      <w:spacing w:val="-2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10pt">
    <w:name w:val="Основной текст (21) + Интервал 0 pt"/>
    <w:basedOn w:val="21"/>
    <w:rsid w:val="007E1011"/>
    <w:rPr>
      <w:rFonts w:ascii="Times New Roman" w:eastAsia="Times New Roman" w:hAnsi="Times New Roman" w:cs="Times New Roman"/>
      <w:b/>
      <w:bCs/>
      <w:color w:val="000000"/>
      <w:spacing w:val="-2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10pt0">
    <w:name w:val="Основной текст (21) + Не полужирный;Интервал 0 pt"/>
    <w:basedOn w:val="21"/>
    <w:rsid w:val="007E1011"/>
    <w:rPr>
      <w:rFonts w:ascii="Times New Roman" w:eastAsia="Times New Roman" w:hAnsi="Times New Roman" w:cs="Times New Roman"/>
      <w:b/>
      <w:bCs/>
      <w:color w:val="000000"/>
      <w:spacing w:val="1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19pt0pt">
    <w:name w:val="Основной текст (21) + 9 pt;Интервал 0 pt"/>
    <w:basedOn w:val="21"/>
    <w:rsid w:val="007E1011"/>
    <w:rPr>
      <w:rFonts w:ascii="Times New Roman" w:eastAsia="Times New Roman" w:hAnsi="Times New Roman" w:cs="Times New Roman"/>
      <w:b/>
      <w:bCs/>
      <w:color w:val="000000"/>
      <w:spacing w:val="-5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10">
    <w:name w:val="Основной текст (21)"/>
    <w:basedOn w:val="a"/>
    <w:link w:val="21"/>
    <w:rsid w:val="007E1011"/>
    <w:pPr>
      <w:widowControl w:val="0"/>
      <w:shd w:val="clear" w:color="auto" w:fill="FFFFFF"/>
      <w:spacing w:after="0" w:line="259" w:lineRule="exact"/>
      <w:jc w:val="both"/>
    </w:pPr>
    <w:rPr>
      <w:rFonts w:ascii="Times New Roman" w:eastAsia="Times New Roman" w:hAnsi="Times New Roman" w:cs="Times New Roman"/>
      <w:b/>
      <w:bCs/>
      <w:spacing w:val="-1"/>
      <w:sz w:val="17"/>
      <w:szCs w:val="17"/>
    </w:rPr>
  </w:style>
  <w:style w:type="paragraph" w:customStyle="1" w:styleId="110">
    <w:name w:val="Основной текст (11)"/>
    <w:basedOn w:val="a"/>
    <w:link w:val="11"/>
    <w:rsid w:val="007E1011"/>
    <w:pPr>
      <w:widowControl w:val="0"/>
      <w:shd w:val="clear" w:color="auto" w:fill="FFFFFF"/>
      <w:spacing w:before="180" w:after="0" w:line="0" w:lineRule="atLeast"/>
    </w:pPr>
    <w:rPr>
      <w:rFonts w:ascii="Bookman Old Style" w:eastAsia="Bookman Old Style" w:hAnsi="Bookman Old Style" w:cs="Bookman Old Style"/>
      <w:sz w:val="16"/>
      <w:szCs w:val="16"/>
    </w:rPr>
  </w:style>
  <w:style w:type="character" w:customStyle="1" w:styleId="4">
    <w:name w:val="Заголовок №4_"/>
    <w:basedOn w:val="a0"/>
    <w:link w:val="40"/>
    <w:rsid w:val="00CE0542"/>
    <w:rPr>
      <w:rFonts w:ascii="Franklin Gothic Demi Cond" w:eastAsia="Franklin Gothic Demi Cond" w:hAnsi="Franklin Gothic Demi Cond" w:cs="Franklin Gothic Demi Cond"/>
      <w:spacing w:val="-3"/>
      <w:sz w:val="21"/>
      <w:szCs w:val="21"/>
      <w:shd w:val="clear" w:color="auto" w:fill="FFFFFF"/>
    </w:rPr>
  </w:style>
  <w:style w:type="character" w:customStyle="1" w:styleId="21FranklinGothicDemiCond105pt0pt">
    <w:name w:val="Основной текст (21) + Franklin Gothic Demi Cond;10.5 pt;Не полужирный;Интервал 0 pt"/>
    <w:basedOn w:val="21"/>
    <w:rsid w:val="00CE0542"/>
    <w:rPr>
      <w:rFonts w:ascii="Franklin Gothic Demi Cond" w:eastAsia="Franklin Gothic Demi Cond" w:hAnsi="Franklin Gothic Demi Cond" w:cs="Franklin Gothic Demi Cond"/>
      <w:b/>
      <w:bCs/>
      <w:i w:val="0"/>
      <w:iCs w:val="0"/>
      <w:smallCaps w:val="0"/>
      <w:strike w:val="0"/>
      <w:color w:val="000000"/>
      <w:spacing w:val="-3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21FranklinGothicDemiCond105pt1pt">
    <w:name w:val="Основной текст (21) + Franklin Gothic Demi Cond;10.5 pt;Не полужирный;Интервал 1 pt"/>
    <w:basedOn w:val="21"/>
    <w:rsid w:val="00CE0542"/>
    <w:rPr>
      <w:rFonts w:ascii="Franklin Gothic Demi Cond" w:eastAsia="Franklin Gothic Demi Cond" w:hAnsi="Franklin Gothic Demi Cond" w:cs="Franklin Gothic Demi Cond"/>
      <w:b/>
      <w:bCs/>
      <w:i w:val="0"/>
      <w:iCs w:val="0"/>
      <w:smallCaps w:val="0"/>
      <w:strike w:val="0"/>
      <w:color w:val="000000"/>
      <w:spacing w:val="28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40">
    <w:name w:val="Заголовок №4"/>
    <w:basedOn w:val="a"/>
    <w:link w:val="4"/>
    <w:rsid w:val="00CE0542"/>
    <w:pPr>
      <w:widowControl w:val="0"/>
      <w:shd w:val="clear" w:color="auto" w:fill="FFFFFF"/>
      <w:spacing w:before="420" w:after="120" w:line="0" w:lineRule="atLeast"/>
      <w:jc w:val="both"/>
      <w:outlineLvl w:val="3"/>
    </w:pPr>
    <w:rPr>
      <w:rFonts w:ascii="Franklin Gothic Demi Cond" w:eastAsia="Franklin Gothic Demi Cond" w:hAnsi="Franklin Gothic Demi Cond" w:cs="Franklin Gothic Demi Cond"/>
      <w:spacing w:val="-3"/>
      <w:sz w:val="21"/>
      <w:szCs w:val="21"/>
    </w:rPr>
  </w:style>
  <w:style w:type="character" w:customStyle="1" w:styleId="48">
    <w:name w:val="Основной текст (48)_"/>
    <w:basedOn w:val="a0"/>
    <w:link w:val="480"/>
    <w:rsid w:val="00CE0542"/>
    <w:rPr>
      <w:rFonts w:ascii="Arial Narrow" w:eastAsia="Arial Narrow" w:hAnsi="Arial Narrow" w:cs="Arial Narrow"/>
      <w:spacing w:val="-1"/>
      <w:sz w:val="14"/>
      <w:szCs w:val="14"/>
      <w:shd w:val="clear" w:color="auto" w:fill="FFFFFF"/>
    </w:rPr>
  </w:style>
  <w:style w:type="character" w:customStyle="1" w:styleId="55">
    <w:name w:val="Основной текст (55)_"/>
    <w:basedOn w:val="a0"/>
    <w:link w:val="550"/>
    <w:rsid w:val="00CE0542"/>
    <w:rPr>
      <w:rFonts w:ascii="Corbel" w:eastAsia="Corbel" w:hAnsi="Corbel" w:cs="Corbel"/>
      <w:i/>
      <w:iCs/>
      <w:spacing w:val="-13"/>
      <w:sz w:val="17"/>
      <w:szCs w:val="17"/>
      <w:shd w:val="clear" w:color="auto" w:fill="FFFFFF"/>
    </w:rPr>
  </w:style>
  <w:style w:type="character" w:customStyle="1" w:styleId="54">
    <w:name w:val="Основной текст (54)_"/>
    <w:basedOn w:val="a0"/>
    <w:link w:val="540"/>
    <w:rsid w:val="00CE0542"/>
    <w:rPr>
      <w:rFonts w:ascii="Arial Narrow" w:eastAsia="Arial Narrow" w:hAnsi="Arial Narrow" w:cs="Arial Narrow"/>
      <w:i/>
      <w:iCs/>
      <w:spacing w:val="-2"/>
      <w:sz w:val="14"/>
      <w:szCs w:val="14"/>
      <w:shd w:val="clear" w:color="auto" w:fill="FFFFFF"/>
    </w:rPr>
  </w:style>
  <w:style w:type="character" w:customStyle="1" w:styleId="540pt">
    <w:name w:val="Основной текст (54) + Не курсив;Интервал 0 pt"/>
    <w:basedOn w:val="54"/>
    <w:rsid w:val="00CE0542"/>
    <w:rPr>
      <w:rFonts w:ascii="Arial Narrow" w:eastAsia="Arial Narrow" w:hAnsi="Arial Narrow" w:cs="Arial Narrow"/>
      <w:i/>
      <w:iCs/>
      <w:color w:val="000000"/>
      <w:spacing w:val="-1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400">
    <w:name w:val="Основной текст (40)_"/>
    <w:basedOn w:val="a0"/>
    <w:link w:val="401"/>
    <w:rsid w:val="00CE0542"/>
    <w:rPr>
      <w:rFonts w:ascii="Franklin Gothic Demi Cond" w:eastAsia="Franklin Gothic Demi Cond" w:hAnsi="Franklin Gothic Demi Cond" w:cs="Franklin Gothic Demi Cond"/>
      <w:i/>
      <w:iCs/>
      <w:spacing w:val="-6"/>
      <w:sz w:val="15"/>
      <w:szCs w:val="15"/>
      <w:shd w:val="clear" w:color="auto" w:fill="FFFFFF"/>
    </w:rPr>
  </w:style>
  <w:style w:type="character" w:customStyle="1" w:styleId="40ArialNarrow7pt0pt">
    <w:name w:val="Основной текст (40) + Arial Narrow;7 pt;Не курсив;Интервал 0 pt"/>
    <w:basedOn w:val="400"/>
    <w:rsid w:val="00CE0542"/>
    <w:rPr>
      <w:rFonts w:ascii="Arial Narrow" w:eastAsia="Arial Narrow" w:hAnsi="Arial Narrow" w:cs="Arial Narrow"/>
      <w:i/>
      <w:iCs/>
      <w:color w:val="000000"/>
      <w:spacing w:val="-1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400pt">
    <w:name w:val="Основной текст (40) + Интервал 0 pt"/>
    <w:basedOn w:val="400"/>
    <w:rsid w:val="00CE0542"/>
    <w:rPr>
      <w:rFonts w:ascii="Franklin Gothic Demi Cond" w:eastAsia="Franklin Gothic Demi Cond" w:hAnsi="Franklin Gothic Demi Cond" w:cs="Franklin Gothic Demi Cond"/>
      <w:i/>
      <w:iCs/>
      <w:color w:val="000000"/>
      <w:spacing w:val="-5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40TimesNewRoman85pt0pt">
    <w:name w:val="Основной текст (40) + Times New Roman;8.5 pt;Не курсив;Интервал 0 pt"/>
    <w:basedOn w:val="400"/>
    <w:rsid w:val="00CE0542"/>
    <w:rPr>
      <w:rFonts w:ascii="Times New Roman" w:eastAsia="Times New Roman" w:hAnsi="Times New Roman" w:cs="Times New Roman"/>
      <w:i/>
      <w:iCs/>
      <w:color w:val="000000"/>
      <w:spacing w:val="-12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54FranklinGothicDemiCond75pt0pt">
    <w:name w:val="Основной текст (54) + Franklin Gothic Demi Cond;7.5 pt;Интервал 0 pt"/>
    <w:basedOn w:val="54"/>
    <w:rsid w:val="00CE0542"/>
    <w:rPr>
      <w:rFonts w:ascii="Franklin Gothic Demi Cond" w:eastAsia="Franklin Gothic Demi Cond" w:hAnsi="Franklin Gothic Demi Cond" w:cs="Franklin Gothic Demi Cond"/>
      <w:i/>
      <w:iCs/>
      <w:color w:val="000000"/>
      <w:spacing w:val="-5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55ArialNarrow8pt0pt">
    <w:name w:val="Основной текст (55) + Arial Narrow;8 pt;Интервал 0 pt"/>
    <w:basedOn w:val="55"/>
    <w:rsid w:val="00CE0542"/>
    <w:rPr>
      <w:rFonts w:ascii="Arial Narrow" w:eastAsia="Arial Narrow" w:hAnsi="Arial Narrow" w:cs="Arial Narrow"/>
      <w:i/>
      <w:iCs/>
      <w:color w:val="000000"/>
      <w:spacing w:val="-16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54TimesNewRoman85pt0pt">
    <w:name w:val="Основной текст (54) + Times New Roman;8.5 pt;Не курсив;Интервал 0 pt"/>
    <w:basedOn w:val="54"/>
    <w:rsid w:val="00CE0542"/>
    <w:rPr>
      <w:rFonts w:ascii="Times New Roman" w:eastAsia="Times New Roman" w:hAnsi="Times New Roman" w:cs="Times New Roman"/>
      <w:i/>
      <w:iCs/>
      <w:color w:val="000000"/>
      <w:spacing w:val="-12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38">
    <w:name w:val="Основной текст (38)_"/>
    <w:basedOn w:val="a0"/>
    <w:link w:val="380"/>
    <w:rsid w:val="00CE0542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380pt">
    <w:name w:val="Основной текст (38) + Интервал 0 pt"/>
    <w:basedOn w:val="38"/>
    <w:rsid w:val="00CE0542"/>
    <w:rPr>
      <w:rFonts w:ascii="Times New Roman" w:eastAsia="Times New Roman" w:hAnsi="Times New Roman" w:cs="Times New Roman"/>
      <w:color w:val="000000"/>
      <w:spacing w:val="-12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40ArialNarrow7pt0pt0">
    <w:name w:val="Основной текст (40) + Arial Narrow;7 pt;Интервал 0 pt"/>
    <w:basedOn w:val="400"/>
    <w:rsid w:val="00CE0542"/>
    <w:rPr>
      <w:rFonts w:ascii="Arial Narrow" w:eastAsia="Arial Narrow" w:hAnsi="Arial Narrow" w:cs="Arial Narrow"/>
      <w:i/>
      <w:iCs/>
      <w:color w:val="000000"/>
      <w:spacing w:val="-2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56">
    <w:name w:val="Основной текст (56)_"/>
    <w:basedOn w:val="a0"/>
    <w:link w:val="560"/>
    <w:rsid w:val="00CE0542"/>
    <w:rPr>
      <w:rFonts w:ascii="Arial Narrow" w:eastAsia="Arial Narrow" w:hAnsi="Arial Narrow" w:cs="Arial Narrow"/>
      <w:sz w:val="14"/>
      <w:szCs w:val="14"/>
      <w:shd w:val="clear" w:color="auto" w:fill="FFFFFF"/>
    </w:rPr>
  </w:style>
  <w:style w:type="character" w:customStyle="1" w:styleId="560pt">
    <w:name w:val="Основной текст (56) + Интервал 0 pt"/>
    <w:basedOn w:val="56"/>
    <w:rsid w:val="00CE0542"/>
    <w:rPr>
      <w:rFonts w:ascii="Arial Narrow" w:eastAsia="Arial Narrow" w:hAnsi="Arial Narrow" w:cs="Arial Narrow"/>
      <w:color w:val="000000"/>
      <w:spacing w:val="-1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4875pt0pt">
    <w:name w:val="Основной текст (48) + 7.5 pt;Полужирный;Интервал 0 pt"/>
    <w:basedOn w:val="48"/>
    <w:rsid w:val="00CE0542"/>
    <w:rPr>
      <w:rFonts w:ascii="Arial Narrow" w:eastAsia="Arial Narrow" w:hAnsi="Arial Narrow" w:cs="Arial Narrow"/>
      <w:b/>
      <w:bCs/>
      <w:color w:val="000000"/>
      <w:spacing w:val="-5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56FranklinGothicDemiCond75pt0pt">
    <w:name w:val="Основной текст (56) + Franklin Gothic Demi Cond;7.5 pt;Курсив;Интервал 0 pt"/>
    <w:basedOn w:val="56"/>
    <w:rsid w:val="00CE0542"/>
    <w:rPr>
      <w:rFonts w:ascii="Franklin Gothic Demi Cond" w:eastAsia="Franklin Gothic Demi Cond" w:hAnsi="Franklin Gothic Demi Cond" w:cs="Franklin Gothic Demi Cond"/>
      <w:i/>
      <w:iCs/>
      <w:color w:val="000000"/>
      <w:spacing w:val="-5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56TimesNewRoman85pt0pt">
    <w:name w:val="Основной текст (56) + Times New Roman;8.5 pt;Интервал 0 pt"/>
    <w:basedOn w:val="56"/>
    <w:rsid w:val="00CE0542"/>
    <w:rPr>
      <w:rFonts w:ascii="Times New Roman" w:eastAsia="Times New Roman" w:hAnsi="Times New Roman" w:cs="Times New Roman"/>
      <w:color w:val="000000"/>
      <w:spacing w:val="-12"/>
      <w:w w:val="100"/>
      <w:position w:val="0"/>
      <w:sz w:val="17"/>
      <w:szCs w:val="17"/>
      <w:shd w:val="clear" w:color="auto" w:fill="FFFFFF"/>
    </w:rPr>
  </w:style>
  <w:style w:type="paragraph" w:customStyle="1" w:styleId="480">
    <w:name w:val="Основной текст (48)"/>
    <w:basedOn w:val="a"/>
    <w:link w:val="48"/>
    <w:rsid w:val="00CE0542"/>
    <w:pPr>
      <w:widowControl w:val="0"/>
      <w:shd w:val="clear" w:color="auto" w:fill="FFFFFF"/>
      <w:spacing w:after="240" w:line="254" w:lineRule="exact"/>
      <w:jc w:val="both"/>
    </w:pPr>
    <w:rPr>
      <w:rFonts w:ascii="Arial Narrow" w:eastAsia="Arial Narrow" w:hAnsi="Arial Narrow" w:cs="Arial Narrow"/>
      <w:spacing w:val="-1"/>
      <w:sz w:val="14"/>
      <w:szCs w:val="14"/>
    </w:rPr>
  </w:style>
  <w:style w:type="paragraph" w:customStyle="1" w:styleId="550">
    <w:name w:val="Основной текст (55)"/>
    <w:basedOn w:val="a"/>
    <w:link w:val="55"/>
    <w:rsid w:val="00CE0542"/>
    <w:pPr>
      <w:widowControl w:val="0"/>
      <w:shd w:val="clear" w:color="auto" w:fill="FFFFFF"/>
      <w:spacing w:after="0" w:line="0" w:lineRule="atLeast"/>
      <w:jc w:val="both"/>
    </w:pPr>
    <w:rPr>
      <w:rFonts w:ascii="Corbel" w:eastAsia="Corbel" w:hAnsi="Corbel" w:cs="Corbel"/>
      <w:i/>
      <w:iCs/>
      <w:spacing w:val="-13"/>
      <w:sz w:val="17"/>
      <w:szCs w:val="17"/>
    </w:rPr>
  </w:style>
  <w:style w:type="paragraph" w:customStyle="1" w:styleId="540">
    <w:name w:val="Основной текст (54)"/>
    <w:basedOn w:val="a"/>
    <w:link w:val="54"/>
    <w:rsid w:val="00CE0542"/>
    <w:pPr>
      <w:widowControl w:val="0"/>
      <w:shd w:val="clear" w:color="auto" w:fill="FFFFFF"/>
      <w:spacing w:after="0" w:line="254" w:lineRule="exact"/>
      <w:jc w:val="both"/>
    </w:pPr>
    <w:rPr>
      <w:rFonts w:ascii="Arial Narrow" w:eastAsia="Arial Narrow" w:hAnsi="Arial Narrow" w:cs="Arial Narrow"/>
      <w:i/>
      <w:iCs/>
      <w:spacing w:val="-2"/>
      <w:sz w:val="14"/>
      <w:szCs w:val="14"/>
    </w:rPr>
  </w:style>
  <w:style w:type="paragraph" w:customStyle="1" w:styleId="401">
    <w:name w:val="Основной текст (40)"/>
    <w:basedOn w:val="a"/>
    <w:link w:val="400"/>
    <w:rsid w:val="00CE0542"/>
    <w:pPr>
      <w:widowControl w:val="0"/>
      <w:shd w:val="clear" w:color="auto" w:fill="FFFFFF"/>
      <w:spacing w:after="0" w:line="254" w:lineRule="exact"/>
      <w:ind w:firstLine="300"/>
      <w:jc w:val="both"/>
    </w:pPr>
    <w:rPr>
      <w:rFonts w:ascii="Franklin Gothic Demi Cond" w:eastAsia="Franklin Gothic Demi Cond" w:hAnsi="Franklin Gothic Demi Cond" w:cs="Franklin Gothic Demi Cond"/>
      <w:i/>
      <w:iCs/>
      <w:spacing w:val="-6"/>
      <w:sz w:val="15"/>
      <w:szCs w:val="15"/>
    </w:rPr>
  </w:style>
  <w:style w:type="paragraph" w:customStyle="1" w:styleId="380">
    <w:name w:val="Основной текст (38)"/>
    <w:basedOn w:val="a"/>
    <w:link w:val="38"/>
    <w:rsid w:val="00CE0542"/>
    <w:pPr>
      <w:widowControl w:val="0"/>
      <w:shd w:val="clear" w:color="auto" w:fill="FFFFFF"/>
      <w:spacing w:before="180" w:after="0" w:line="254" w:lineRule="exact"/>
      <w:ind w:firstLine="30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560">
    <w:name w:val="Основной текст (56)"/>
    <w:basedOn w:val="a"/>
    <w:link w:val="56"/>
    <w:rsid w:val="00CE0542"/>
    <w:pPr>
      <w:widowControl w:val="0"/>
      <w:shd w:val="clear" w:color="auto" w:fill="FFFFFF"/>
      <w:spacing w:before="180" w:after="0" w:line="259" w:lineRule="exact"/>
      <w:jc w:val="right"/>
    </w:pPr>
    <w:rPr>
      <w:rFonts w:ascii="Arial Narrow" w:eastAsia="Arial Narrow" w:hAnsi="Arial Narrow" w:cs="Arial Narrow"/>
      <w:sz w:val="14"/>
      <w:szCs w:val="14"/>
    </w:rPr>
  </w:style>
  <w:style w:type="character" w:styleId="a3">
    <w:name w:val="Hyperlink"/>
    <w:basedOn w:val="a0"/>
    <w:uiPriority w:val="99"/>
    <w:unhideWhenUsed/>
    <w:rsid w:val="00512C2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2">
    <w:name w:val="Заголовок №2 (2)_"/>
    <w:basedOn w:val="a0"/>
    <w:link w:val="220"/>
    <w:rsid w:val="007E1011"/>
    <w:rPr>
      <w:rFonts w:ascii="Franklin Gothic Book" w:eastAsia="Franklin Gothic Book" w:hAnsi="Franklin Gothic Book" w:cs="Franklin Gothic Book"/>
      <w:b/>
      <w:bCs/>
      <w:spacing w:val="-3"/>
      <w:sz w:val="31"/>
      <w:szCs w:val="31"/>
      <w:shd w:val="clear" w:color="auto" w:fill="FFFFFF"/>
    </w:rPr>
  </w:style>
  <w:style w:type="character" w:customStyle="1" w:styleId="221">
    <w:name w:val="Заголовок №2 (2) + Не полужирный"/>
    <w:basedOn w:val="22"/>
    <w:rsid w:val="007E1011"/>
    <w:rPr>
      <w:rFonts w:ascii="Franklin Gothic Book" w:eastAsia="Franklin Gothic Book" w:hAnsi="Franklin Gothic Book" w:cs="Franklin Gothic Book"/>
      <w:b/>
      <w:bCs/>
      <w:color w:val="000000"/>
      <w:spacing w:val="-3"/>
      <w:w w:val="100"/>
      <w:position w:val="0"/>
      <w:sz w:val="31"/>
      <w:szCs w:val="31"/>
      <w:shd w:val="clear" w:color="auto" w:fill="FFFFFF"/>
      <w:lang w:val="ru-RU"/>
    </w:rPr>
  </w:style>
  <w:style w:type="character" w:customStyle="1" w:styleId="220pt">
    <w:name w:val="Заголовок №2 (2) + Не полужирный;Интервал 0 pt"/>
    <w:basedOn w:val="22"/>
    <w:rsid w:val="007E1011"/>
    <w:rPr>
      <w:rFonts w:ascii="Franklin Gothic Book" w:eastAsia="Franklin Gothic Book" w:hAnsi="Franklin Gothic Book" w:cs="Franklin Gothic Book"/>
      <w:b/>
      <w:bCs/>
      <w:color w:val="000000"/>
      <w:spacing w:val="-2"/>
      <w:w w:val="100"/>
      <w:position w:val="0"/>
      <w:sz w:val="31"/>
      <w:szCs w:val="31"/>
      <w:shd w:val="clear" w:color="auto" w:fill="FFFFFF"/>
      <w:lang w:val="ru-RU"/>
    </w:rPr>
  </w:style>
  <w:style w:type="character" w:customStyle="1" w:styleId="20">
    <w:name w:val="Основной текст (20)_"/>
    <w:basedOn w:val="a0"/>
    <w:link w:val="200"/>
    <w:rsid w:val="007E1011"/>
    <w:rPr>
      <w:rFonts w:ascii="Franklin Gothic Book" w:eastAsia="Franklin Gothic Book" w:hAnsi="Franklin Gothic Book" w:cs="Franklin Gothic Book"/>
      <w:b/>
      <w:bCs/>
      <w:spacing w:val="-3"/>
      <w:sz w:val="31"/>
      <w:szCs w:val="31"/>
      <w:shd w:val="clear" w:color="auto" w:fill="FFFFFF"/>
    </w:rPr>
  </w:style>
  <w:style w:type="character" w:customStyle="1" w:styleId="200pt">
    <w:name w:val="Основной текст (20) + Не полужирный;Интервал 0 pt"/>
    <w:basedOn w:val="20"/>
    <w:rsid w:val="007E1011"/>
    <w:rPr>
      <w:rFonts w:ascii="Franklin Gothic Book" w:eastAsia="Franklin Gothic Book" w:hAnsi="Franklin Gothic Book" w:cs="Franklin Gothic Book"/>
      <w:b/>
      <w:bCs/>
      <w:color w:val="000000"/>
      <w:spacing w:val="0"/>
      <w:w w:val="100"/>
      <w:position w:val="0"/>
      <w:sz w:val="31"/>
      <w:szCs w:val="31"/>
      <w:shd w:val="clear" w:color="auto" w:fill="FFFFFF"/>
      <w:lang w:val="ru-RU"/>
    </w:rPr>
  </w:style>
  <w:style w:type="character" w:customStyle="1" w:styleId="20TimesNewRoman0pt">
    <w:name w:val="Основной текст (20) + Times New Roman;Не полужирный;Интервал 0 pt"/>
    <w:basedOn w:val="20"/>
    <w:rsid w:val="007E101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31"/>
      <w:szCs w:val="31"/>
      <w:shd w:val="clear" w:color="auto" w:fill="FFFFFF"/>
      <w:lang w:val="ru-RU"/>
    </w:rPr>
  </w:style>
  <w:style w:type="paragraph" w:customStyle="1" w:styleId="220">
    <w:name w:val="Заголовок №2 (2)"/>
    <w:basedOn w:val="a"/>
    <w:link w:val="22"/>
    <w:rsid w:val="007E1011"/>
    <w:pPr>
      <w:widowControl w:val="0"/>
      <w:shd w:val="clear" w:color="auto" w:fill="FFFFFF"/>
      <w:spacing w:after="0" w:line="389" w:lineRule="exact"/>
      <w:outlineLvl w:val="1"/>
    </w:pPr>
    <w:rPr>
      <w:rFonts w:ascii="Franklin Gothic Book" w:eastAsia="Franklin Gothic Book" w:hAnsi="Franklin Gothic Book" w:cs="Franklin Gothic Book"/>
      <w:b/>
      <w:bCs/>
      <w:spacing w:val="-3"/>
      <w:sz w:val="31"/>
      <w:szCs w:val="31"/>
    </w:rPr>
  </w:style>
  <w:style w:type="paragraph" w:customStyle="1" w:styleId="200">
    <w:name w:val="Основной текст (20)"/>
    <w:basedOn w:val="a"/>
    <w:link w:val="20"/>
    <w:rsid w:val="007E1011"/>
    <w:pPr>
      <w:widowControl w:val="0"/>
      <w:shd w:val="clear" w:color="auto" w:fill="FFFFFF"/>
      <w:spacing w:after="180" w:line="389" w:lineRule="exact"/>
    </w:pPr>
    <w:rPr>
      <w:rFonts w:ascii="Franklin Gothic Book" w:eastAsia="Franklin Gothic Book" w:hAnsi="Franklin Gothic Book" w:cs="Franklin Gothic Book"/>
      <w:b/>
      <w:bCs/>
      <w:spacing w:val="-3"/>
      <w:sz w:val="31"/>
      <w:szCs w:val="31"/>
    </w:rPr>
  </w:style>
  <w:style w:type="character" w:customStyle="1" w:styleId="8">
    <w:name w:val="Основной текст (8)_"/>
    <w:basedOn w:val="a0"/>
    <w:link w:val="80"/>
    <w:rsid w:val="007E1011"/>
    <w:rPr>
      <w:rFonts w:ascii="Franklin Gothic Book" w:eastAsia="Franklin Gothic Book" w:hAnsi="Franklin Gothic Book" w:cs="Franklin Gothic Book"/>
      <w:spacing w:val="4"/>
      <w:sz w:val="14"/>
      <w:szCs w:val="14"/>
      <w:shd w:val="clear" w:color="auto" w:fill="FFFFFF"/>
    </w:rPr>
  </w:style>
  <w:style w:type="character" w:customStyle="1" w:styleId="810pt0pt">
    <w:name w:val="Основной текст (8) + 10 pt;Интервал 0 pt"/>
    <w:basedOn w:val="8"/>
    <w:rsid w:val="007E1011"/>
    <w:rPr>
      <w:rFonts w:ascii="Franklin Gothic Book" w:eastAsia="Franklin Gothic Book" w:hAnsi="Franklin Gothic Book" w:cs="Franklin Gothic Book"/>
      <w:color w:val="FFFFFF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80">
    <w:name w:val="Основной текст (8)"/>
    <w:basedOn w:val="a"/>
    <w:link w:val="8"/>
    <w:rsid w:val="007E1011"/>
    <w:pPr>
      <w:widowControl w:val="0"/>
      <w:shd w:val="clear" w:color="auto" w:fill="FFFFFF"/>
      <w:spacing w:after="180" w:line="197" w:lineRule="exact"/>
      <w:jc w:val="both"/>
    </w:pPr>
    <w:rPr>
      <w:rFonts w:ascii="Franklin Gothic Book" w:eastAsia="Franklin Gothic Book" w:hAnsi="Franklin Gothic Book" w:cs="Franklin Gothic Book"/>
      <w:spacing w:val="4"/>
      <w:sz w:val="14"/>
      <w:szCs w:val="14"/>
    </w:rPr>
  </w:style>
  <w:style w:type="character" w:customStyle="1" w:styleId="21">
    <w:name w:val="Основной текст (21)_"/>
    <w:basedOn w:val="a0"/>
    <w:link w:val="210"/>
    <w:rsid w:val="007E1011"/>
    <w:rPr>
      <w:rFonts w:ascii="Times New Roman" w:eastAsia="Times New Roman" w:hAnsi="Times New Roman" w:cs="Times New Roman"/>
      <w:b/>
      <w:bCs/>
      <w:spacing w:val="-1"/>
      <w:sz w:val="17"/>
      <w:szCs w:val="17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7E1011"/>
    <w:rPr>
      <w:rFonts w:ascii="Bookman Old Style" w:eastAsia="Bookman Old Style" w:hAnsi="Bookman Old Style" w:cs="Bookman Old Style"/>
      <w:sz w:val="16"/>
      <w:szCs w:val="16"/>
      <w:shd w:val="clear" w:color="auto" w:fill="FFFFFF"/>
    </w:rPr>
  </w:style>
  <w:style w:type="character" w:customStyle="1" w:styleId="11TimesNewRoman85pt0pt">
    <w:name w:val="Основной текст (11) + Times New Roman;8.5 pt;Интервал 0 pt"/>
    <w:basedOn w:val="11"/>
    <w:rsid w:val="007E1011"/>
    <w:rPr>
      <w:rFonts w:ascii="Times New Roman" w:eastAsia="Times New Roman" w:hAnsi="Times New Roman" w:cs="Times New Roman"/>
      <w:color w:val="000000"/>
      <w:spacing w:val="1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1TimesNewRoman85pt0pt0">
    <w:name w:val="Основной текст (11) + Times New Roman;8.5 pt;Полужирный;Интервал 0 pt"/>
    <w:basedOn w:val="11"/>
    <w:rsid w:val="007E1011"/>
    <w:rPr>
      <w:rFonts w:ascii="Times New Roman" w:eastAsia="Times New Roman" w:hAnsi="Times New Roman" w:cs="Times New Roman"/>
      <w:b/>
      <w:bCs/>
      <w:color w:val="000000"/>
      <w:spacing w:val="-2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10pt">
    <w:name w:val="Основной текст (21) + Интервал 0 pt"/>
    <w:basedOn w:val="21"/>
    <w:rsid w:val="007E1011"/>
    <w:rPr>
      <w:rFonts w:ascii="Times New Roman" w:eastAsia="Times New Roman" w:hAnsi="Times New Roman" w:cs="Times New Roman"/>
      <w:b/>
      <w:bCs/>
      <w:color w:val="000000"/>
      <w:spacing w:val="-2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10pt0">
    <w:name w:val="Основной текст (21) + Не полужирный;Интервал 0 pt"/>
    <w:basedOn w:val="21"/>
    <w:rsid w:val="007E1011"/>
    <w:rPr>
      <w:rFonts w:ascii="Times New Roman" w:eastAsia="Times New Roman" w:hAnsi="Times New Roman" w:cs="Times New Roman"/>
      <w:b/>
      <w:bCs/>
      <w:color w:val="000000"/>
      <w:spacing w:val="1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19pt0pt">
    <w:name w:val="Основной текст (21) + 9 pt;Интервал 0 pt"/>
    <w:basedOn w:val="21"/>
    <w:rsid w:val="007E1011"/>
    <w:rPr>
      <w:rFonts w:ascii="Times New Roman" w:eastAsia="Times New Roman" w:hAnsi="Times New Roman" w:cs="Times New Roman"/>
      <w:b/>
      <w:bCs/>
      <w:color w:val="000000"/>
      <w:spacing w:val="-5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10">
    <w:name w:val="Основной текст (21)"/>
    <w:basedOn w:val="a"/>
    <w:link w:val="21"/>
    <w:rsid w:val="007E1011"/>
    <w:pPr>
      <w:widowControl w:val="0"/>
      <w:shd w:val="clear" w:color="auto" w:fill="FFFFFF"/>
      <w:spacing w:after="0" w:line="259" w:lineRule="exact"/>
      <w:jc w:val="both"/>
    </w:pPr>
    <w:rPr>
      <w:rFonts w:ascii="Times New Roman" w:eastAsia="Times New Roman" w:hAnsi="Times New Roman" w:cs="Times New Roman"/>
      <w:b/>
      <w:bCs/>
      <w:spacing w:val="-1"/>
      <w:sz w:val="17"/>
      <w:szCs w:val="17"/>
    </w:rPr>
  </w:style>
  <w:style w:type="paragraph" w:customStyle="1" w:styleId="110">
    <w:name w:val="Основной текст (11)"/>
    <w:basedOn w:val="a"/>
    <w:link w:val="11"/>
    <w:rsid w:val="007E1011"/>
    <w:pPr>
      <w:widowControl w:val="0"/>
      <w:shd w:val="clear" w:color="auto" w:fill="FFFFFF"/>
      <w:spacing w:before="180" w:after="0" w:line="0" w:lineRule="atLeast"/>
    </w:pPr>
    <w:rPr>
      <w:rFonts w:ascii="Bookman Old Style" w:eastAsia="Bookman Old Style" w:hAnsi="Bookman Old Style" w:cs="Bookman Old Style"/>
      <w:sz w:val="16"/>
      <w:szCs w:val="16"/>
    </w:rPr>
  </w:style>
  <w:style w:type="character" w:customStyle="1" w:styleId="4">
    <w:name w:val="Заголовок №4_"/>
    <w:basedOn w:val="a0"/>
    <w:link w:val="40"/>
    <w:rsid w:val="00CE0542"/>
    <w:rPr>
      <w:rFonts w:ascii="Franklin Gothic Demi Cond" w:eastAsia="Franklin Gothic Demi Cond" w:hAnsi="Franklin Gothic Demi Cond" w:cs="Franklin Gothic Demi Cond"/>
      <w:spacing w:val="-3"/>
      <w:sz w:val="21"/>
      <w:szCs w:val="21"/>
      <w:shd w:val="clear" w:color="auto" w:fill="FFFFFF"/>
    </w:rPr>
  </w:style>
  <w:style w:type="character" w:customStyle="1" w:styleId="21FranklinGothicDemiCond105pt0pt">
    <w:name w:val="Основной текст (21) + Franklin Gothic Demi Cond;10.5 pt;Не полужирный;Интервал 0 pt"/>
    <w:basedOn w:val="21"/>
    <w:rsid w:val="00CE0542"/>
    <w:rPr>
      <w:rFonts w:ascii="Franklin Gothic Demi Cond" w:eastAsia="Franklin Gothic Demi Cond" w:hAnsi="Franklin Gothic Demi Cond" w:cs="Franklin Gothic Demi Cond"/>
      <w:b/>
      <w:bCs/>
      <w:i w:val="0"/>
      <w:iCs w:val="0"/>
      <w:smallCaps w:val="0"/>
      <w:strike w:val="0"/>
      <w:color w:val="000000"/>
      <w:spacing w:val="-3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21FranklinGothicDemiCond105pt1pt">
    <w:name w:val="Основной текст (21) + Franklin Gothic Demi Cond;10.5 pt;Не полужирный;Интервал 1 pt"/>
    <w:basedOn w:val="21"/>
    <w:rsid w:val="00CE0542"/>
    <w:rPr>
      <w:rFonts w:ascii="Franklin Gothic Demi Cond" w:eastAsia="Franklin Gothic Demi Cond" w:hAnsi="Franklin Gothic Demi Cond" w:cs="Franklin Gothic Demi Cond"/>
      <w:b/>
      <w:bCs/>
      <w:i w:val="0"/>
      <w:iCs w:val="0"/>
      <w:smallCaps w:val="0"/>
      <w:strike w:val="0"/>
      <w:color w:val="000000"/>
      <w:spacing w:val="28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40">
    <w:name w:val="Заголовок №4"/>
    <w:basedOn w:val="a"/>
    <w:link w:val="4"/>
    <w:rsid w:val="00CE0542"/>
    <w:pPr>
      <w:widowControl w:val="0"/>
      <w:shd w:val="clear" w:color="auto" w:fill="FFFFFF"/>
      <w:spacing w:before="420" w:after="120" w:line="0" w:lineRule="atLeast"/>
      <w:jc w:val="both"/>
      <w:outlineLvl w:val="3"/>
    </w:pPr>
    <w:rPr>
      <w:rFonts w:ascii="Franklin Gothic Demi Cond" w:eastAsia="Franklin Gothic Demi Cond" w:hAnsi="Franklin Gothic Demi Cond" w:cs="Franklin Gothic Demi Cond"/>
      <w:spacing w:val="-3"/>
      <w:sz w:val="21"/>
      <w:szCs w:val="21"/>
    </w:rPr>
  </w:style>
  <w:style w:type="character" w:customStyle="1" w:styleId="48">
    <w:name w:val="Основной текст (48)_"/>
    <w:basedOn w:val="a0"/>
    <w:link w:val="480"/>
    <w:rsid w:val="00CE0542"/>
    <w:rPr>
      <w:rFonts w:ascii="Arial Narrow" w:eastAsia="Arial Narrow" w:hAnsi="Arial Narrow" w:cs="Arial Narrow"/>
      <w:spacing w:val="-1"/>
      <w:sz w:val="14"/>
      <w:szCs w:val="14"/>
      <w:shd w:val="clear" w:color="auto" w:fill="FFFFFF"/>
    </w:rPr>
  </w:style>
  <w:style w:type="character" w:customStyle="1" w:styleId="55">
    <w:name w:val="Основной текст (55)_"/>
    <w:basedOn w:val="a0"/>
    <w:link w:val="550"/>
    <w:rsid w:val="00CE0542"/>
    <w:rPr>
      <w:rFonts w:ascii="Corbel" w:eastAsia="Corbel" w:hAnsi="Corbel" w:cs="Corbel"/>
      <w:i/>
      <w:iCs/>
      <w:spacing w:val="-13"/>
      <w:sz w:val="17"/>
      <w:szCs w:val="17"/>
      <w:shd w:val="clear" w:color="auto" w:fill="FFFFFF"/>
    </w:rPr>
  </w:style>
  <w:style w:type="character" w:customStyle="1" w:styleId="54">
    <w:name w:val="Основной текст (54)_"/>
    <w:basedOn w:val="a0"/>
    <w:link w:val="540"/>
    <w:rsid w:val="00CE0542"/>
    <w:rPr>
      <w:rFonts w:ascii="Arial Narrow" w:eastAsia="Arial Narrow" w:hAnsi="Arial Narrow" w:cs="Arial Narrow"/>
      <w:i/>
      <w:iCs/>
      <w:spacing w:val="-2"/>
      <w:sz w:val="14"/>
      <w:szCs w:val="14"/>
      <w:shd w:val="clear" w:color="auto" w:fill="FFFFFF"/>
    </w:rPr>
  </w:style>
  <w:style w:type="character" w:customStyle="1" w:styleId="540pt">
    <w:name w:val="Основной текст (54) + Не курсив;Интервал 0 pt"/>
    <w:basedOn w:val="54"/>
    <w:rsid w:val="00CE0542"/>
    <w:rPr>
      <w:rFonts w:ascii="Arial Narrow" w:eastAsia="Arial Narrow" w:hAnsi="Arial Narrow" w:cs="Arial Narrow"/>
      <w:i/>
      <w:iCs/>
      <w:color w:val="000000"/>
      <w:spacing w:val="-1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400">
    <w:name w:val="Основной текст (40)_"/>
    <w:basedOn w:val="a0"/>
    <w:link w:val="401"/>
    <w:rsid w:val="00CE0542"/>
    <w:rPr>
      <w:rFonts w:ascii="Franklin Gothic Demi Cond" w:eastAsia="Franklin Gothic Demi Cond" w:hAnsi="Franklin Gothic Demi Cond" w:cs="Franklin Gothic Demi Cond"/>
      <w:i/>
      <w:iCs/>
      <w:spacing w:val="-6"/>
      <w:sz w:val="15"/>
      <w:szCs w:val="15"/>
      <w:shd w:val="clear" w:color="auto" w:fill="FFFFFF"/>
    </w:rPr>
  </w:style>
  <w:style w:type="character" w:customStyle="1" w:styleId="40ArialNarrow7pt0pt">
    <w:name w:val="Основной текст (40) + Arial Narrow;7 pt;Не курсив;Интервал 0 pt"/>
    <w:basedOn w:val="400"/>
    <w:rsid w:val="00CE0542"/>
    <w:rPr>
      <w:rFonts w:ascii="Arial Narrow" w:eastAsia="Arial Narrow" w:hAnsi="Arial Narrow" w:cs="Arial Narrow"/>
      <w:i/>
      <w:iCs/>
      <w:color w:val="000000"/>
      <w:spacing w:val="-1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400pt">
    <w:name w:val="Основной текст (40) + Интервал 0 pt"/>
    <w:basedOn w:val="400"/>
    <w:rsid w:val="00CE0542"/>
    <w:rPr>
      <w:rFonts w:ascii="Franklin Gothic Demi Cond" w:eastAsia="Franklin Gothic Demi Cond" w:hAnsi="Franklin Gothic Demi Cond" w:cs="Franklin Gothic Demi Cond"/>
      <w:i/>
      <w:iCs/>
      <w:color w:val="000000"/>
      <w:spacing w:val="-5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40TimesNewRoman85pt0pt">
    <w:name w:val="Основной текст (40) + Times New Roman;8.5 pt;Не курсив;Интервал 0 pt"/>
    <w:basedOn w:val="400"/>
    <w:rsid w:val="00CE0542"/>
    <w:rPr>
      <w:rFonts w:ascii="Times New Roman" w:eastAsia="Times New Roman" w:hAnsi="Times New Roman" w:cs="Times New Roman"/>
      <w:i/>
      <w:iCs/>
      <w:color w:val="000000"/>
      <w:spacing w:val="-12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54FranklinGothicDemiCond75pt0pt">
    <w:name w:val="Основной текст (54) + Franklin Gothic Demi Cond;7.5 pt;Интервал 0 pt"/>
    <w:basedOn w:val="54"/>
    <w:rsid w:val="00CE0542"/>
    <w:rPr>
      <w:rFonts w:ascii="Franklin Gothic Demi Cond" w:eastAsia="Franklin Gothic Demi Cond" w:hAnsi="Franklin Gothic Demi Cond" w:cs="Franklin Gothic Demi Cond"/>
      <w:i/>
      <w:iCs/>
      <w:color w:val="000000"/>
      <w:spacing w:val="-5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55ArialNarrow8pt0pt">
    <w:name w:val="Основной текст (55) + Arial Narrow;8 pt;Интервал 0 pt"/>
    <w:basedOn w:val="55"/>
    <w:rsid w:val="00CE0542"/>
    <w:rPr>
      <w:rFonts w:ascii="Arial Narrow" w:eastAsia="Arial Narrow" w:hAnsi="Arial Narrow" w:cs="Arial Narrow"/>
      <w:i/>
      <w:iCs/>
      <w:color w:val="000000"/>
      <w:spacing w:val="-16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54TimesNewRoman85pt0pt">
    <w:name w:val="Основной текст (54) + Times New Roman;8.5 pt;Не курсив;Интервал 0 pt"/>
    <w:basedOn w:val="54"/>
    <w:rsid w:val="00CE0542"/>
    <w:rPr>
      <w:rFonts w:ascii="Times New Roman" w:eastAsia="Times New Roman" w:hAnsi="Times New Roman" w:cs="Times New Roman"/>
      <w:i/>
      <w:iCs/>
      <w:color w:val="000000"/>
      <w:spacing w:val="-12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38">
    <w:name w:val="Основной текст (38)_"/>
    <w:basedOn w:val="a0"/>
    <w:link w:val="380"/>
    <w:rsid w:val="00CE0542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380pt">
    <w:name w:val="Основной текст (38) + Интервал 0 pt"/>
    <w:basedOn w:val="38"/>
    <w:rsid w:val="00CE0542"/>
    <w:rPr>
      <w:rFonts w:ascii="Times New Roman" w:eastAsia="Times New Roman" w:hAnsi="Times New Roman" w:cs="Times New Roman"/>
      <w:color w:val="000000"/>
      <w:spacing w:val="-12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40ArialNarrow7pt0pt0">
    <w:name w:val="Основной текст (40) + Arial Narrow;7 pt;Интервал 0 pt"/>
    <w:basedOn w:val="400"/>
    <w:rsid w:val="00CE0542"/>
    <w:rPr>
      <w:rFonts w:ascii="Arial Narrow" w:eastAsia="Arial Narrow" w:hAnsi="Arial Narrow" w:cs="Arial Narrow"/>
      <w:i/>
      <w:iCs/>
      <w:color w:val="000000"/>
      <w:spacing w:val="-2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56">
    <w:name w:val="Основной текст (56)_"/>
    <w:basedOn w:val="a0"/>
    <w:link w:val="560"/>
    <w:rsid w:val="00CE0542"/>
    <w:rPr>
      <w:rFonts w:ascii="Arial Narrow" w:eastAsia="Arial Narrow" w:hAnsi="Arial Narrow" w:cs="Arial Narrow"/>
      <w:sz w:val="14"/>
      <w:szCs w:val="14"/>
      <w:shd w:val="clear" w:color="auto" w:fill="FFFFFF"/>
    </w:rPr>
  </w:style>
  <w:style w:type="character" w:customStyle="1" w:styleId="560pt">
    <w:name w:val="Основной текст (56) + Интервал 0 pt"/>
    <w:basedOn w:val="56"/>
    <w:rsid w:val="00CE0542"/>
    <w:rPr>
      <w:rFonts w:ascii="Arial Narrow" w:eastAsia="Arial Narrow" w:hAnsi="Arial Narrow" w:cs="Arial Narrow"/>
      <w:color w:val="000000"/>
      <w:spacing w:val="-1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4875pt0pt">
    <w:name w:val="Основной текст (48) + 7.5 pt;Полужирный;Интервал 0 pt"/>
    <w:basedOn w:val="48"/>
    <w:rsid w:val="00CE0542"/>
    <w:rPr>
      <w:rFonts w:ascii="Arial Narrow" w:eastAsia="Arial Narrow" w:hAnsi="Arial Narrow" w:cs="Arial Narrow"/>
      <w:b/>
      <w:bCs/>
      <w:color w:val="000000"/>
      <w:spacing w:val="-5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56FranklinGothicDemiCond75pt0pt">
    <w:name w:val="Основной текст (56) + Franklin Gothic Demi Cond;7.5 pt;Курсив;Интервал 0 pt"/>
    <w:basedOn w:val="56"/>
    <w:rsid w:val="00CE0542"/>
    <w:rPr>
      <w:rFonts w:ascii="Franklin Gothic Demi Cond" w:eastAsia="Franklin Gothic Demi Cond" w:hAnsi="Franklin Gothic Demi Cond" w:cs="Franklin Gothic Demi Cond"/>
      <w:i/>
      <w:iCs/>
      <w:color w:val="000000"/>
      <w:spacing w:val="-5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56TimesNewRoman85pt0pt">
    <w:name w:val="Основной текст (56) + Times New Roman;8.5 pt;Интервал 0 pt"/>
    <w:basedOn w:val="56"/>
    <w:rsid w:val="00CE0542"/>
    <w:rPr>
      <w:rFonts w:ascii="Times New Roman" w:eastAsia="Times New Roman" w:hAnsi="Times New Roman" w:cs="Times New Roman"/>
      <w:color w:val="000000"/>
      <w:spacing w:val="-12"/>
      <w:w w:val="100"/>
      <w:position w:val="0"/>
      <w:sz w:val="17"/>
      <w:szCs w:val="17"/>
      <w:shd w:val="clear" w:color="auto" w:fill="FFFFFF"/>
    </w:rPr>
  </w:style>
  <w:style w:type="paragraph" w:customStyle="1" w:styleId="480">
    <w:name w:val="Основной текст (48)"/>
    <w:basedOn w:val="a"/>
    <w:link w:val="48"/>
    <w:rsid w:val="00CE0542"/>
    <w:pPr>
      <w:widowControl w:val="0"/>
      <w:shd w:val="clear" w:color="auto" w:fill="FFFFFF"/>
      <w:spacing w:after="240" w:line="254" w:lineRule="exact"/>
      <w:jc w:val="both"/>
    </w:pPr>
    <w:rPr>
      <w:rFonts w:ascii="Arial Narrow" w:eastAsia="Arial Narrow" w:hAnsi="Arial Narrow" w:cs="Arial Narrow"/>
      <w:spacing w:val="-1"/>
      <w:sz w:val="14"/>
      <w:szCs w:val="14"/>
    </w:rPr>
  </w:style>
  <w:style w:type="paragraph" w:customStyle="1" w:styleId="550">
    <w:name w:val="Основной текст (55)"/>
    <w:basedOn w:val="a"/>
    <w:link w:val="55"/>
    <w:rsid w:val="00CE0542"/>
    <w:pPr>
      <w:widowControl w:val="0"/>
      <w:shd w:val="clear" w:color="auto" w:fill="FFFFFF"/>
      <w:spacing w:after="0" w:line="0" w:lineRule="atLeast"/>
      <w:jc w:val="both"/>
    </w:pPr>
    <w:rPr>
      <w:rFonts w:ascii="Corbel" w:eastAsia="Corbel" w:hAnsi="Corbel" w:cs="Corbel"/>
      <w:i/>
      <w:iCs/>
      <w:spacing w:val="-13"/>
      <w:sz w:val="17"/>
      <w:szCs w:val="17"/>
    </w:rPr>
  </w:style>
  <w:style w:type="paragraph" w:customStyle="1" w:styleId="540">
    <w:name w:val="Основной текст (54)"/>
    <w:basedOn w:val="a"/>
    <w:link w:val="54"/>
    <w:rsid w:val="00CE0542"/>
    <w:pPr>
      <w:widowControl w:val="0"/>
      <w:shd w:val="clear" w:color="auto" w:fill="FFFFFF"/>
      <w:spacing w:after="0" w:line="254" w:lineRule="exact"/>
      <w:jc w:val="both"/>
    </w:pPr>
    <w:rPr>
      <w:rFonts w:ascii="Arial Narrow" w:eastAsia="Arial Narrow" w:hAnsi="Arial Narrow" w:cs="Arial Narrow"/>
      <w:i/>
      <w:iCs/>
      <w:spacing w:val="-2"/>
      <w:sz w:val="14"/>
      <w:szCs w:val="14"/>
    </w:rPr>
  </w:style>
  <w:style w:type="paragraph" w:customStyle="1" w:styleId="401">
    <w:name w:val="Основной текст (40)"/>
    <w:basedOn w:val="a"/>
    <w:link w:val="400"/>
    <w:rsid w:val="00CE0542"/>
    <w:pPr>
      <w:widowControl w:val="0"/>
      <w:shd w:val="clear" w:color="auto" w:fill="FFFFFF"/>
      <w:spacing w:after="0" w:line="254" w:lineRule="exact"/>
      <w:ind w:firstLine="300"/>
      <w:jc w:val="both"/>
    </w:pPr>
    <w:rPr>
      <w:rFonts w:ascii="Franklin Gothic Demi Cond" w:eastAsia="Franklin Gothic Demi Cond" w:hAnsi="Franklin Gothic Demi Cond" w:cs="Franklin Gothic Demi Cond"/>
      <w:i/>
      <w:iCs/>
      <w:spacing w:val="-6"/>
      <w:sz w:val="15"/>
      <w:szCs w:val="15"/>
    </w:rPr>
  </w:style>
  <w:style w:type="paragraph" w:customStyle="1" w:styleId="380">
    <w:name w:val="Основной текст (38)"/>
    <w:basedOn w:val="a"/>
    <w:link w:val="38"/>
    <w:rsid w:val="00CE0542"/>
    <w:pPr>
      <w:widowControl w:val="0"/>
      <w:shd w:val="clear" w:color="auto" w:fill="FFFFFF"/>
      <w:spacing w:before="180" w:after="0" w:line="254" w:lineRule="exact"/>
      <w:ind w:firstLine="30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560">
    <w:name w:val="Основной текст (56)"/>
    <w:basedOn w:val="a"/>
    <w:link w:val="56"/>
    <w:rsid w:val="00CE0542"/>
    <w:pPr>
      <w:widowControl w:val="0"/>
      <w:shd w:val="clear" w:color="auto" w:fill="FFFFFF"/>
      <w:spacing w:before="180" w:after="0" w:line="259" w:lineRule="exact"/>
      <w:jc w:val="right"/>
    </w:pPr>
    <w:rPr>
      <w:rFonts w:ascii="Arial Narrow" w:eastAsia="Arial Narrow" w:hAnsi="Arial Narrow" w:cs="Arial Narrow"/>
      <w:sz w:val="14"/>
      <w:szCs w:val="14"/>
    </w:rPr>
  </w:style>
  <w:style w:type="character" w:styleId="a3">
    <w:name w:val="Hyperlink"/>
    <w:basedOn w:val="a0"/>
    <w:uiPriority w:val="99"/>
    <w:unhideWhenUsed/>
    <w:rsid w:val="00512C2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8B0EA-9DE2-4F47-8C99-D8DC3DD42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789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Саубанов Виктор Равильевич</dc:creator>
  <cp:lastModifiedBy>Еланцева Марина Николаевна</cp:lastModifiedBy>
  <cp:revision>4</cp:revision>
  <cp:lastPrinted>2020-07-31T06:42:00Z</cp:lastPrinted>
  <dcterms:created xsi:type="dcterms:W3CDTF">2020-09-01T10:39:00Z</dcterms:created>
  <dcterms:modified xsi:type="dcterms:W3CDTF">2020-09-01T10:45:00Z</dcterms:modified>
</cp:coreProperties>
</file>